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276"/>
        <w:gridCol w:w="425"/>
        <w:gridCol w:w="1235"/>
      </w:tblGrid>
      <w:tr w:rsidR="001C14D2">
        <w:trPr>
          <w:cantSplit/>
        </w:trPr>
        <w:tc>
          <w:tcPr>
            <w:tcW w:w="8856" w:type="dxa"/>
            <w:gridSpan w:val="6"/>
          </w:tcPr>
          <w:p w:rsidR="001C14D2" w:rsidRDefault="001C14D2">
            <w:pPr>
              <w:rPr>
                <w:rFonts w:ascii="Arial" w:hAnsi="Arial"/>
                <w:lang w:val="en-GB"/>
              </w:rPr>
            </w:pPr>
          </w:p>
          <w:p w:rsidR="00A067E2" w:rsidRDefault="00A067E2" w:rsidP="00A067E2">
            <w:pPr>
              <w:tabs>
                <w:tab w:val="center" w:pos="4560"/>
              </w:tabs>
              <w:jc w:val="center"/>
              <w:rPr>
                <w:rFonts w:ascii="Arial" w:hAnsi="Arial"/>
                <w:b/>
                <w:sz w:val="28"/>
                <w:lang w:val="en-GB"/>
              </w:rPr>
            </w:pPr>
          </w:p>
          <w:p w:rsidR="001C14D2" w:rsidRDefault="001C14D2" w:rsidP="00A067E2">
            <w:pPr>
              <w:tabs>
                <w:tab w:val="center" w:pos="4560"/>
              </w:tabs>
              <w:jc w:val="center"/>
              <w:rPr>
                <w:rFonts w:ascii="Arial" w:hAnsi="Arial"/>
                <w:b/>
                <w:sz w:val="28"/>
                <w:lang w:val="en-GB"/>
              </w:rPr>
            </w:pPr>
            <w:r>
              <w:rPr>
                <w:rFonts w:ascii="Arial" w:hAnsi="Arial"/>
                <w:b/>
                <w:sz w:val="28"/>
                <w:lang w:val="en-GB"/>
              </w:rPr>
              <w:t>SAULT COLLEGE OF APPLIED ARTS AND TECHNOLOGY</w:t>
            </w:r>
          </w:p>
          <w:p w:rsidR="001C14D2" w:rsidRDefault="001C14D2" w:rsidP="00A067E2">
            <w:pPr>
              <w:jc w:val="center"/>
              <w:rPr>
                <w:rFonts w:ascii="Arial" w:hAnsi="Arial"/>
                <w:b/>
                <w:sz w:val="28"/>
                <w:lang w:val="en-GB"/>
              </w:rPr>
            </w:pPr>
          </w:p>
          <w:p w:rsidR="001C14D2" w:rsidRDefault="001C14D2" w:rsidP="00A067E2">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C14D2" w:rsidRDefault="001C14D2">
            <w:pPr>
              <w:tabs>
                <w:tab w:val="center" w:pos="4560"/>
              </w:tabs>
              <w:rPr>
                <w:rFonts w:ascii="Arial" w:hAnsi="Arial"/>
                <w:lang w:val="en-GB"/>
              </w:rPr>
            </w:pPr>
          </w:p>
          <w:p w:rsidR="001C14D2" w:rsidRDefault="002E28C3">
            <w:pPr>
              <w:jc w:val="center"/>
              <w:rPr>
                <w:rFonts w:ascii="Arial" w:hAnsi="Arial"/>
                <w:lang w:val="en-GB"/>
              </w:rPr>
            </w:pPr>
            <w:r>
              <w:rPr>
                <w:rFonts w:ascii="Arial" w:hAnsi="Arial"/>
                <w:noProof/>
                <w:lang w:val="en-CA" w:eastAsia="en-CA"/>
              </w:rPr>
              <w:drawing>
                <wp:inline distT="0" distB="0" distL="0" distR="0">
                  <wp:extent cx="1809750" cy="741045"/>
                  <wp:effectExtent l="0" t="0" r="0" b="1905"/>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741045"/>
                          </a:xfrm>
                          <a:prstGeom prst="rect">
                            <a:avLst/>
                          </a:prstGeom>
                          <a:noFill/>
                          <a:ln>
                            <a:noFill/>
                          </a:ln>
                        </pic:spPr>
                      </pic:pic>
                    </a:graphicData>
                  </a:graphic>
                </wp:inline>
              </w:drawing>
            </w:r>
          </w:p>
          <w:p w:rsidR="001C14D2" w:rsidRDefault="001C14D2">
            <w:pPr>
              <w:jc w:val="center"/>
              <w:rPr>
                <w:rFonts w:ascii="Arial" w:hAnsi="Arial"/>
                <w:lang w:val="en-GB"/>
              </w:rPr>
            </w:pPr>
          </w:p>
          <w:p w:rsidR="001C14D2" w:rsidRDefault="001C14D2">
            <w:pPr>
              <w:pStyle w:val="Heading1"/>
              <w:rPr>
                <w:rFonts w:ascii="Arial" w:hAnsi="Arial"/>
                <w:sz w:val="28"/>
                <w:u w:val="none"/>
              </w:rPr>
            </w:pPr>
            <w:r>
              <w:rPr>
                <w:rFonts w:ascii="Arial" w:hAnsi="Arial"/>
                <w:sz w:val="28"/>
                <w:u w:val="none"/>
              </w:rPr>
              <w:t>COURSE  OUTLINE</w:t>
            </w:r>
          </w:p>
          <w:p w:rsidR="001C14D2" w:rsidRDefault="001C14D2">
            <w:pPr>
              <w:rPr>
                <w:rFonts w:ascii="Arial" w:hAnsi="Arial"/>
              </w:rPr>
            </w:pPr>
          </w:p>
        </w:tc>
      </w:tr>
      <w:tr w:rsidR="001C14D2">
        <w:trPr>
          <w:cantSplit/>
        </w:trPr>
        <w:tc>
          <w:tcPr>
            <w:tcW w:w="2518" w:type="dxa"/>
          </w:tcPr>
          <w:p w:rsidR="001C14D2" w:rsidRDefault="001C14D2">
            <w:pPr>
              <w:rPr>
                <w:rFonts w:ascii="Arial" w:hAnsi="Arial"/>
                <w:b/>
                <w:lang w:val="en-GB"/>
              </w:rPr>
            </w:pPr>
            <w:r>
              <w:rPr>
                <w:rFonts w:ascii="Arial" w:hAnsi="Arial"/>
                <w:b/>
                <w:lang w:val="en-GB"/>
              </w:rPr>
              <w:t>COURSE TITLE:</w:t>
            </w:r>
          </w:p>
          <w:p w:rsidR="001C14D2" w:rsidRDefault="001C14D2">
            <w:pPr>
              <w:rPr>
                <w:rFonts w:ascii="Arial" w:hAnsi="Arial"/>
                <w:b/>
              </w:rPr>
            </w:pPr>
          </w:p>
        </w:tc>
        <w:tc>
          <w:tcPr>
            <w:tcW w:w="6338" w:type="dxa"/>
            <w:gridSpan w:val="5"/>
          </w:tcPr>
          <w:p w:rsidR="001C14D2" w:rsidRDefault="001C14D2">
            <w:pPr>
              <w:rPr>
                <w:rFonts w:ascii="Arial" w:hAnsi="Arial"/>
              </w:rPr>
            </w:pPr>
            <w:r>
              <w:rPr>
                <w:rFonts w:ascii="Arial" w:hAnsi="Arial"/>
              </w:rPr>
              <w:t>CAD Tools</w:t>
            </w:r>
          </w:p>
        </w:tc>
      </w:tr>
      <w:tr w:rsidR="001C14D2">
        <w:tc>
          <w:tcPr>
            <w:tcW w:w="2518" w:type="dxa"/>
          </w:tcPr>
          <w:p w:rsidR="001C14D2" w:rsidRDefault="001C14D2">
            <w:pPr>
              <w:rPr>
                <w:rFonts w:ascii="Arial" w:hAnsi="Arial"/>
                <w:b/>
                <w:lang w:val="en-GB"/>
              </w:rPr>
            </w:pPr>
            <w:r>
              <w:rPr>
                <w:rFonts w:ascii="Arial" w:hAnsi="Arial"/>
                <w:b/>
                <w:lang w:val="en-GB"/>
              </w:rPr>
              <w:t>CODE NO. :</w:t>
            </w:r>
          </w:p>
          <w:p w:rsidR="001C14D2" w:rsidRDefault="001C14D2">
            <w:pPr>
              <w:rPr>
                <w:rFonts w:ascii="Arial" w:hAnsi="Arial"/>
                <w:b/>
              </w:rPr>
            </w:pPr>
          </w:p>
        </w:tc>
        <w:tc>
          <w:tcPr>
            <w:tcW w:w="3402" w:type="dxa"/>
            <w:gridSpan w:val="2"/>
          </w:tcPr>
          <w:p w:rsidR="001C14D2" w:rsidRDefault="00AF20C5">
            <w:pPr>
              <w:rPr>
                <w:rFonts w:ascii="Arial" w:hAnsi="Arial"/>
              </w:rPr>
            </w:pPr>
            <w:r>
              <w:rPr>
                <w:rFonts w:ascii="Arial" w:hAnsi="Arial"/>
              </w:rPr>
              <w:t>ELN</w:t>
            </w:r>
            <w:r w:rsidR="001C14D2">
              <w:rPr>
                <w:rFonts w:ascii="Arial" w:hAnsi="Arial"/>
              </w:rPr>
              <w:t>210</w:t>
            </w:r>
          </w:p>
        </w:tc>
        <w:tc>
          <w:tcPr>
            <w:tcW w:w="1701" w:type="dxa"/>
            <w:gridSpan w:val="2"/>
          </w:tcPr>
          <w:p w:rsidR="001C14D2" w:rsidRDefault="001C14D2">
            <w:pPr>
              <w:rPr>
                <w:rFonts w:ascii="Arial" w:hAnsi="Arial"/>
                <w:b/>
              </w:rPr>
            </w:pPr>
            <w:r>
              <w:rPr>
                <w:rFonts w:ascii="Arial" w:hAnsi="Arial"/>
                <w:b/>
                <w:lang w:val="en-GB"/>
              </w:rPr>
              <w:t>SEMESTER:</w:t>
            </w:r>
          </w:p>
        </w:tc>
        <w:tc>
          <w:tcPr>
            <w:tcW w:w="1235" w:type="dxa"/>
          </w:tcPr>
          <w:p w:rsidR="001C14D2" w:rsidRDefault="001C14D2">
            <w:pPr>
              <w:rPr>
                <w:rFonts w:ascii="Arial" w:hAnsi="Arial"/>
              </w:rPr>
            </w:pPr>
            <w:r>
              <w:rPr>
                <w:rFonts w:ascii="Arial" w:hAnsi="Arial"/>
              </w:rPr>
              <w:t>Two</w:t>
            </w:r>
          </w:p>
        </w:tc>
      </w:tr>
      <w:tr w:rsidR="001C14D2">
        <w:trPr>
          <w:cantSplit/>
        </w:trPr>
        <w:tc>
          <w:tcPr>
            <w:tcW w:w="2518" w:type="dxa"/>
          </w:tcPr>
          <w:p w:rsidR="001C14D2" w:rsidRDefault="001C14D2">
            <w:pPr>
              <w:rPr>
                <w:rFonts w:ascii="Arial" w:hAnsi="Arial"/>
                <w:b/>
                <w:lang w:val="en-GB"/>
              </w:rPr>
            </w:pPr>
            <w:r>
              <w:rPr>
                <w:rFonts w:ascii="Arial" w:hAnsi="Arial"/>
                <w:b/>
                <w:lang w:val="en-GB"/>
              </w:rPr>
              <w:t>PROGRAM:</w:t>
            </w:r>
          </w:p>
          <w:p w:rsidR="001C14D2" w:rsidRDefault="001C14D2">
            <w:pPr>
              <w:rPr>
                <w:rFonts w:ascii="Arial" w:hAnsi="Arial"/>
              </w:rPr>
            </w:pPr>
          </w:p>
        </w:tc>
        <w:tc>
          <w:tcPr>
            <w:tcW w:w="6338" w:type="dxa"/>
            <w:gridSpan w:val="5"/>
          </w:tcPr>
          <w:p w:rsidR="00AF20C5" w:rsidRDefault="00AF20C5" w:rsidP="00AF20C5">
            <w:pPr>
              <w:rPr>
                <w:rFonts w:ascii="Arial" w:hAnsi="Arial"/>
              </w:rPr>
            </w:pPr>
            <w:r>
              <w:rPr>
                <w:rFonts w:ascii="Arial" w:hAnsi="Arial"/>
              </w:rPr>
              <w:t>ELECTRICAL ENGINEERING TECHNICIAN</w:t>
            </w:r>
          </w:p>
          <w:p w:rsidR="00AF20C5" w:rsidRDefault="00AF20C5" w:rsidP="00AF20C5">
            <w:pPr>
              <w:numPr>
                <w:ilvl w:val="0"/>
                <w:numId w:val="23"/>
              </w:numPr>
              <w:rPr>
                <w:rFonts w:ascii="Arial" w:hAnsi="Arial"/>
              </w:rPr>
            </w:pPr>
            <w:r>
              <w:rPr>
                <w:rFonts w:ascii="Arial" w:hAnsi="Arial"/>
              </w:rPr>
              <w:t>Process Automation</w:t>
            </w:r>
          </w:p>
          <w:p w:rsidR="00AF20C5" w:rsidRDefault="00AF20C5" w:rsidP="00AF20C5">
            <w:pPr>
              <w:numPr>
                <w:ilvl w:val="0"/>
                <w:numId w:val="23"/>
              </w:numPr>
              <w:rPr>
                <w:rFonts w:ascii="Arial" w:hAnsi="Arial"/>
              </w:rPr>
            </w:pPr>
            <w:r>
              <w:rPr>
                <w:rFonts w:ascii="Arial" w:hAnsi="Arial"/>
              </w:rPr>
              <w:t>Process Automation and Trades</w:t>
            </w:r>
          </w:p>
          <w:p w:rsidR="00AF20C5" w:rsidRDefault="00AF20C5" w:rsidP="00AF20C5">
            <w:pPr>
              <w:numPr>
                <w:ilvl w:val="0"/>
                <w:numId w:val="23"/>
              </w:numPr>
              <w:rPr>
                <w:rFonts w:ascii="Arial" w:hAnsi="Arial"/>
              </w:rPr>
            </w:pPr>
            <w:r>
              <w:rPr>
                <w:rFonts w:ascii="Arial" w:hAnsi="Arial"/>
              </w:rPr>
              <w:t>Power Generation</w:t>
            </w:r>
          </w:p>
          <w:p w:rsidR="001C14D2" w:rsidRDefault="001C14D2">
            <w:pPr>
              <w:rPr>
                <w:rFonts w:ascii="Arial" w:hAnsi="Arial"/>
              </w:rPr>
            </w:pPr>
          </w:p>
        </w:tc>
      </w:tr>
      <w:tr w:rsidR="001C14D2">
        <w:trPr>
          <w:cantSplit/>
        </w:trPr>
        <w:tc>
          <w:tcPr>
            <w:tcW w:w="2518" w:type="dxa"/>
          </w:tcPr>
          <w:p w:rsidR="001C14D2" w:rsidRDefault="001C14D2">
            <w:pPr>
              <w:rPr>
                <w:rFonts w:ascii="Arial" w:hAnsi="Arial"/>
                <w:b/>
                <w:lang w:val="en-GB"/>
              </w:rPr>
            </w:pPr>
            <w:r>
              <w:rPr>
                <w:rFonts w:ascii="Arial" w:hAnsi="Arial"/>
                <w:b/>
                <w:lang w:val="en-GB"/>
              </w:rPr>
              <w:t>AUTHOR:</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Edward Sowka</w:t>
            </w:r>
          </w:p>
        </w:tc>
      </w:tr>
      <w:tr w:rsidR="001C14D2" w:rsidTr="00AF20C5">
        <w:tc>
          <w:tcPr>
            <w:tcW w:w="2518" w:type="dxa"/>
          </w:tcPr>
          <w:p w:rsidR="001C14D2" w:rsidRDefault="001C14D2">
            <w:pPr>
              <w:rPr>
                <w:rFonts w:ascii="Arial" w:hAnsi="Arial"/>
                <w:b/>
                <w:lang w:val="en-GB"/>
              </w:rPr>
            </w:pPr>
            <w:r>
              <w:rPr>
                <w:rFonts w:ascii="Arial" w:hAnsi="Arial"/>
                <w:b/>
                <w:lang w:val="en-GB"/>
              </w:rPr>
              <w:t>DATE:</w:t>
            </w:r>
          </w:p>
          <w:p w:rsidR="001C14D2" w:rsidRDefault="001C14D2">
            <w:pPr>
              <w:rPr>
                <w:rFonts w:ascii="Arial" w:hAnsi="Arial"/>
              </w:rPr>
            </w:pPr>
          </w:p>
        </w:tc>
        <w:tc>
          <w:tcPr>
            <w:tcW w:w="1460" w:type="dxa"/>
          </w:tcPr>
          <w:p w:rsidR="001C14D2" w:rsidRDefault="00AF20C5">
            <w:pPr>
              <w:rPr>
                <w:rFonts w:ascii="Arial" w:hAnsi="Arial"/>
              </w:rPr>
            </w:pPr>
            <w:r>
              <w:rPr>
                <w:rFonts w:ascii="Arial" w:hAnsi="Arial"/>
              </w:rPr>
              <w:t>January 2013</w:t>
            </w:r>
          </w:p>
        </w:tc>
        <w:tc>
          <w:tcPr>
            <w:tcW w:w="3218" w:type="dxa"/>
            <w:gridSpan w:val="2"/>
          </w:tcPr>
          <w:p w:rsidR="001C14D2" w:rsidRDefault="001C14D2">
            <w:pPr>
              <w:rPr>
                <w:rFonts w:ascii="Arial" w:hAnsi="Arial"/>
                <w:b/>
                <w:lang w:val="en-GB"/>
              </w:rPr>
            </w:pPr>
            <w:r>
              <w:rPr>
                <w:rFonts w:ascii="Arial" w:hAnsi="Arial"/>
                <w:b/>
                <w:lang w:val="en-GB"/>
              </w:rPr>
              <w:t>PREVIOUS OUTLINE DATED:</w:t>
            </w:r>
          </w:p>
          <w:p w:rsidR="00546125" w:rsidRDefault="00546125">
            <w:pPr>
              <w:rPr>
                <w:rFonts w:ascii="Arial" w:hAnsi="Arial"/>
              </w:rPr>
            </w:pPr>
          </w:p>
        </w:tc>
        <w:tc>
          <w:tcPr>
            <w:tcW w:w="1660" w:type="dxa"/>
            <w:gridSpan w:val="2"/>
          </w:tcPr>
          <w:p w:rsidR="001C14D2" w:rsidRDefault="00AF20C5">
            <w:pPr>
              <w:rPr>
                <w:rFonts w:ascii="Arial" w:hAnsi="Arial"/>
              </w:rPr>
            </w:pPr>
            <w:r>
              <w:rPr>
                <w:rFonts w:ascii="Arial" w:hAnsi="Arial"/>
              </w:rPr>
              <w:t>January 2012</w:t>
            </w:r>
          </w:p>
        </w:tc>
      </w:tr>
      <w:tr w:rsidR="001C14D2" w:rsidTr="00AF20C5">
        <w:trPr>
          <w:cantSplit/>
        </w:trPr>
        <w:tc>
          <w:tcPr>
            <w:tcW w:w="2518" w:type="dxa"/>
          </w:tcPr>
          <w:p w:rsidR="001C14D2" w:rsidRDefault="001C14D2">
            <w:pPr>
              <w:rPr>
                <w:rFonts w:ascii="Arial" w:hAnsi="Arial"/>
              </w:rPr>
            </w:pPr>
            <w:r>
              <w:rPr>
                <w:rFonts w:ascii="Arial" w:hAnsi="Arial"/>
                <w:b/>
                <w:lang w:val="en-GB"/>
              </w:rPr>
              <w:t>APPROVED:</w:t>
            </w:r>
          </w:p>
        </w:tc>
        <w:tc>
          <w:tcPr>
            <w:tcW w:w="4678" w:type="dxa"/>
            <w:gridSpan w:val="3"/>
          </w:tcPr>
          <w:p w:rsidR="00AF20C5" w:rsidRDefault="00546125">
            <w:pPr>
              <w:jc w:val="center"/>
              <w:rPr>
                <w:rFonts w:ascii="Arial" w:hAnsi="Arial"/>
              </w:rPr>
            </w:pPr>
            <w:r w:rsidRPr="00273202">
              <w:rPr>
                <w:rFonts w:ascii="Brush Script MT" w:hAnsi="Brush Script MT"/>
                <w:sz w:val="48"/>
                <w:szCs w:val="48"/>
              </w:rPr>
              <w:t>“Corey Meunier”</w:t>
            </w:r>
          </w:p>
        </w:tc>
        <w:tc>
          <w:tcPr>
            <w:tcW w:w="1660" w:type="dxa"/>
            <w:gridSpan w:val="2"/>
          </w:tcPr>
          <w:p w:rsidR="001C14D2" w:rsidRDefault="001C14D2">
            <w:pPr>
              <w:rPr>
                <w:rFonts w:ascii="Arial" w:hAnsi="Arial"/>
              </w:rPr>
            </w:pPr>
          </w:p>
          <w:p w:rsidR="00AF20C5" w:rsidRDefault="00AF20C5">
            <w:pPr>
              <w:rPr>
                <w:rFonts w:ascii="Arial" w:hAnsi="Arial"/>
              </w:rPr>
            </w:pPr>
            <w:r>
              <w:rPr>
                <w:rFonts w:ascii="Arial" w:hAnsi="Arial"/>
              </w:rPr>
              <w:t>__________</w:t>
            </w:r>
          </w:p>
        </w:tc>
      </w:tr>
      <w:tr w:rsidR="001C14D2" w:rsidTr="00AF20C5">
        <w:trPr>
          <w:cantSplit/>
        </w:trPr>
        <w:tc>
          <w:tcPr>
            <w:tcW w:w="2518" w:type="dxa"/>
          </w:tcPr>
          <w:p w:rsidR="001C14D2" w:rsidRDefault="001C14D2">
            <w:pPr>
              <w:rPr>
                <w:rFonts w:ascii="Arial" w:hAnsi="Arial"/>
              </w:rPr>
            </w:pPr>
          </w:p>
        </w:tc>
        <w:tc>
          <w:tcPr>
            <w:tcW w:w="4678" w:type="dxa"/>
            <w:gridSpan w:val="3"/>
          </w:tcPr>
          <w:p w:rsidR="001C14D2" w:rsidRDefault="00AF20C5">
            <w:pPr>
              <w:pStyle w:val="Heading2"/>
              <w:rPr>
                <w:rFonts w:ascii="Arial" w:hAnsi="Arial"/>
                <w:lang w:val="en-US"/>
              </w:rPr>
            </w:pPr>
            <w:r>
              <w:rPr>
                <w:rFonts w:ascii="Arial" w:hAnsi="Arial"/>
                <w:lang w:val="en-US"/>
              </w:rPr>
              <w:t>CHAIR</w:t>
            </w:r>
          </w:p>
        </w:tc>
        <w:tc>
          <w:tcPr>
            <w:tcW w:w="1660" w:type="dxa"/>
            <w:gridSpan w:val="2"/>
          </w:tcPr>
          <w:p w:rsidR="001C14D2" w:rsidRDefault="00AF20C5">
            <w:pPr>
              <w:jc w:val="center"/>
              <w:rPr>
                <w:rFonts w:ascii="Arial" w:hAnsi="Arial"/>
                <w:b/>
                <w:lang w:val="en-GB"/>
              </w:rPr>
            </w:pPr>
            <w:r>
              <w:rPr>
                <w:rFonts w:ascii="Arial" w:hAnsi="Arial"/>
                <w:b/>
                <w:lang w:val="en-GB"/>
              </w:rPr>
              <w:t>DATE</w:t>
            </w:r>
          </w:p>
          <w:p w:rsidR="00AF20C5" w:rsidRDefault="00AF20C5">
            <w:pPr>
              <w:jc w:val="center"/>
              <w:rPr>
                <w:rFonts w:ascii="Arial" w:hAnsi="Arial"/>
              </w:rPr>
            </w:pPr>
          </w:p>
        </w:tc>
      </w:tr>
      <w:tr w:rsidR="001C14D2">
        <w:trPr>
          <w:cantSplit/>
        </w:trPr>
        <w:tc>
          <w:tcPr>
            <w:tcW w:w="2518" w:type="dxa"/>
          </w:tcPr>
          <w:p w:rsidR="001C14D2" w:rsidRDefault="001C14D2">
            <w:pPr>
              <w:rPr>
                <w:rFonts w:ascii="Arial" w:hAnsi="Arial"/>
                <w:b/>
                <w:lang w:val="en-GB"/>
              </w:rPr>
            </w:pPr>
            <w:r>
              <w:rPr>
                <w:rFonts w:ascii="Arial" w:hAnsi="Arial"/>
                <w:b/>
                <w:lang w:val="en-GB"/>
              </w:rPr>
              <w:t>TOTAL CREDITS:</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3</w:t>
            </w:r>
          </w:p>
        </w:tc>
      </w:tr>
      <w:tr w:rsidR="001C14D2">
        <w:trPr>
          <w:cantSplit/>
        </w:trPr>
        <w:tc>
          <w:tcPr>
            <w:tcW w:w="2518" w:type="dxa"/>
          </w:tcPr>
          <w:p w:rsidR="001C14D2" w:rsidRDefault="001C14D2">
            <w:pPr>
              <w:rPr>
                <w:rFonts w:ascii="Arial" w:hAnsi="Arial"/>
                <w:b/>
                <w:lang w:val="en-GB"/>
              </w:rPr>
            </w:pPr>
            <w:r>
              <w:rPr>
                <w:rFonts w:ascii="Arial" w:hAnsi="Arial"/>
                <w:b/>
                <w:lang w:val="en-GB"/>
              </w:rPr>
              <w:t>PREREQUISITE(S):</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ELN100</w:t>
            </w:r>
          </w:p>
        </w:tc>
      </w:tr>
      <w:tr w:rsidR="001C14D2">
        <w:trPr>
          <w:cantSplit/>
        </w:trPr>
        <w:tc>
          <w:tcPr>
            <w:tcW w:w="2518" w:type="dxa"/>
          </w:tcPr>
          <w:p w:rsidR="001C14D2" w:rsidRDefault="001C14D2">
            <w:pPr>
              <w:rPr>
                <w:rFonts w:ascii="Arial" w:hAnsi="Arial"/>
                <w:b/>
                <w:lang w:val="en-GB"/>
              </w:rPr>
            </w:pPr>
            <w:r>
              <w:rPr>
                <w:rFonts w:ascii="Arial" w:hAnsi="Arial"/>
                <w:b/>
                <w:lang w:val="en-GB"/>
              </w:rPr>
              <w:t>HOURS/WEEK:</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2</w:t>
            </w:r>
          </w:p>
        </w:tc>
      </w:tr>
      <w:tr w:rsidR="00EA2582">
        <w:trPr>
          <w:cantSplit/>
        </w:trPr>
        <w:tc>
          <w:tcPr>
            <w:tcW w:w="8856" w:type="dxa"/>
            <w:gridSpan w:val="6"/>
          </w:tcPr>
          <w:p w:rsidR="00EA2582" w:rsidRDefault="00EA2582" w:rsidP="00A213EC">
            <w:pPr>
              <w:pStyle w:val="Heading2"/>
              <w:tabs>
                <w:tab w:val="center" w:pos="4560"/>
              </w:tabs>
              <w:rPr>
                <w:rFonts w:ascii="Arial" w:hAnsi="Arial"/>
              </w:rPr>
            </w:pPr>
          </w:p>
          <w:p w:rsidR="00EA2582" w:rsidRDefault="00EA2582" w:rsidP="00A213EC">
            <w:pPr>
              <w:pStyle w:val="Heading2"/>
              <w:tabs>
                <w:tab w:val="center" w:pos="4560"/>
              </w:tabs>
              <w:rPr>
                <w:rFonts w:ascii="Arial" w:hAnsi="Arial"/>
              </w:rPr>
            </w:pPr>
            <w:r>
              <w:rPr>
                <w:rFonts w:ascii="Arial" w:hAnsi="Arial"/>
              </w:rPr>
              <w:t>Copyright ©</w:t>
            </w:r>
            <w:r w:rsidR="00A067E2">
              <w:rPr>
                <w:rFonts w:ascii="Arial" w:hAnsi="Arial"/>
              </w:rPr>
              <w:t>2013</w:t>
            </w:r>
            <w:r>
              <w:rPr>
                <w:rFonts w:ascii="Arial" w:hAnsi="Arial"/>
              </w:rPr>
              <w:t xml:space="preserve"> The Sault College of Applied Arts &amp; Technology</w:t>
            </w:r>
          </w:p>
          <w:p w:rsidR="00EA2582" w:rsidRDefault="00EA2582" w:rsidP="00A213E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A2582" w:rsidRDefault="00EA2582" w:rsidP="00A213E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A2582">
        <w:trPr>
          <w:cantSplit/>
        </w:trPr>
        <w:tc>
          <w:tcPr>
            <w:tcW w:w="8856" w:type="dxa"/>
            <w:gridSpan w:val="6"/>
          </w:tcPr>
          <w:p w:rsidR="00EA2582" w:rsidRDefault="00EA2582" w:rsidP="00A213EC">
            <w:pPr>
              <w:pStyle w:val="Heading2"/>
              <w:tabs>
                <w:tab w:val="center" w:pos="4560"/>
              </w:tabs>
              <w:rPr>
                <w:rFonts w:ascii="Arial" w:hAnsi="Arial"/>
                <w:b w:val="0"/>
              </w:rPr>
            </w:pPr>
            <w:r>
              <w:rPr>
                <w:rFonts w:ascii="Arial" w:hAnsi="Arial"/>
                <w:b w:val="0"/>
                <w:i/>
              </w:rPr>
              <w:t>For additional information, please contact Corey Meunier, Chair</w:t>
            </w:r>
          </w:p>
        </w:tc>
      </w:tr>
      <w:tr w:rsidR="00EA2582">
        <w:trPr>
          <w:cantSplit/>
        </w:trPr>
        <w:tc>
          <w:tcPr>
            <w:tcW w:w="8856" w:type="dxa"/>
            <w:gridSpan w:val="6"/>
          </w:tcPr>
          <w:p w:rsidR="00EA2582" w:rsidRDefault="00EA2582" w:rsidP="00A213EC">
            <w:pPr>
              <w:tabs>
                <w:tab w:val="center" w:pos="4560"/>
              </w:tabs>
              <w:jc w:val="center"/>
              <w:rPr>
                <w:rFonts w:ascii="Arial" w:hAnsi="Arial"/>
                <w:i/>
                <w:lang w:val="en-GB"/>
              </w:rPr>
            </w:pPr>
            <w:r>
              <w:rPr>
                <w:rFonts w:ascii="Arial" w:hAnsi="Arial"/>
                <w:i/>
                <w:lang w:val="en-GB"/>
              </w:rPr>
              <w:t>Technology &amp; Skilled Trades</w:t>
            </w:r>
          </w:p>
        </w:tc>
      </w:tr>
      <w:tr w:rsidR="00EA2582">
        <w:trPr>
          <w:cantSplit/>
        </w:trPr>
        <w:tc>
          <w:tcPr>
            <w:tcW w:w="8856" w:type="dxa"/>
            <w:gridSpan w:val="6"/>
          </w:tcPr>
          <w:p w:rsidR="00EA2582" w:rsidRDefault="00EA2582" w:rsidP="00A213EC">
            <w:pPr>
              <w:tabs>
                <w:tab w:val="center" w:pos="4560"/>
              </w:tabs>
              <w:jc w:val="center"/>
              <w:rPr>
                <w:rFonts w:ascii="Arial" w:hAnsi="Arial"/>
                <w:i/>
                <w:lang w:val="en-GB"/>
              </w:rPr>
            </w:pPr>
            <w:r>
              <w:rPr>
                <w:rFonts w:ascii="Arial" w:hAnsi="Arial"/>
                <w:i/>
                <w:lang w:val="en-GB"/>
              </w:rPr>
              <w:t>(705) 759-2554, Ext. 2610</w:t>
            </w:r>
          </w:p>
          <w:p w:rsidR="00A067E2" w:rsidRDefault="00A067E2" w:rsidP="00A213EC">
            <w:pPr>
              <w:tabs>
                <w:tab w:val="center" w:pos="4560"/>
              </w:tabs>
              <w:jc w:val="center"/>
              <w:rPr>
                <w:rFonts w:ascii="Arial" w:hAnsi="Arial"/>
              </w:rPr>
            </w:pPr>
          </w:p>
        </w:tc>
      </w:tr>
    </w:tbl>
    <w:p w:rsidR="001C14D2" w:rsidRDefault="001C14D2">
      <w:pPr>
        <w:tabs>
          <w:tab w:val="center" w:pos="4560"/>
        </w:tabs>
        <w:rPr>
          <w:rFonts w:ascii="Arial" w:hAnsi="Arial"/>
          <w:lang w:val="en-GB"/>
        </w:rPr>
      </w:pPr>
      <w:bookmarkStart w:id="0" w:name="_GoBack"/>
      <w:bookmarkEnd w:id="0"/>
    </w:p>
    <w:tbl>
      <w:tblPr>
        <w:tblW w:w="0" w:type="auto"/>
        <w:tblLayout w:type="fixed"/>
        <w:tblLook w:val="0000" w:firstRow="0" w:lastRow="0" w:firstColumn="0" w:lastColumn="0" w:noHBand="0" w:noVBand="0"/>
      </w:tblPr>
      <w:tblGrid>
        <w:gridCol w:w="675"/>
        <w:gridCol w:w="8181"/>
      </w:tblGrid>
      <w:tr w:rsidR="001C14D2">
        <w:tc>
          <w:tcPr>
            <w:tcW w:w="675" w:type="dxa"/>
          </w:tcPr>
          <w:p w:rsidR="001C14D2" w:rsidRDefault="001C14D2">
            <w:pPr>
              <w:rPr>
                <w:rFonts w:ascii="Arial" w:hAnsi="Arial"/>
                <w:b/>
              </w:rPr>
            </w:pPr>
            <w:r>
              <w:rPr>
                <w:rFonts w:ascii="Arial" w:hAnsi="Arial"/>
                <w:b/>
              </w:rPr>
              <w:lastRenderedPageBreak/>
              <w:t>I.</w:t>
            </w:r>
          </w:p>
        </w:tc>
        <w:tc>
          <w:tcPr>
            <w:tcW w:w="8181" w:type="dxa"/>
          </w:tcPr>
          <w:p w:rsidR="001C14D2" w:rsidRDefault="001C14D2">
            <w:pPr>
              <w:rPr>
                <w:rFonts w:ascii="Arial" w:hAnsi="Arial"/>
                <w:b/>
              </w:rPr>
            </w:pPr>
            <w:r>
              <w:rPr>
                <w:rFonts w:ascii="Arial" w:hAnsi="Arial"/>
                <w:b/>
              </w:rPr>
              <w:t>COURSE DESCRIPTION:</w:t>
            </w:r>
          </w:p>
          <w:p w:rsidR="001C14D2" w:rsidRDefault="001C14D2">
            <w:pPr>
              <w:rPr>
                <w:rFonts w:ascii="Arial" w:hAnsi="Arial"/>
                <w:b/>
              </w:rPr>
            </w:pPr>
          </w:p>
          <w:p w:rsidR="001C14D2" w:rsidRDefault="001C14D2">
            <w:pPr>
              <w:pStyle w:val="EnvelopeReturn"/>
              <w:rPr>
                <w:lang w:val="en-GB"/>
              </w:rPr>
            </w:pPr>
            <w:r>
              <w:rPr>
                <w:lang w:val="en-GB"/>
              </w:rPr>
              <w:t>This course is designed to develop skills in the use of the AutoCAD, to generate and modify electrical/electronic schematics and diagrams. This course will prepare the student for the automated drafting environment.</w:t>
            </w:r>
          </w:p>
          <w:p w:rsidR="001C14D2" w:rsidRDefault="001C14D2">
            <w:pPr>
              <w:pStyle w:val="EnvelopeReturn"/>
              <w:rPr>
                <w:lang w:val="en-GB"/>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C14D2">
        <w:trPr>
          <w:cantSplit/>
        </w:trPr>
        <w:tc>
          <w:tcPr>
            <w:tcW w:w="675" w:type="dxa"/>
          </w:tcPr>
          <w:p w:rsidR="001C14D2" w:rsidRDefault="001C14D2">
            <w:pPr>
              <w:rPr>
                <w:rFonts w:ascii="Arial" w:hAnsi="Arial"/>
                <w:b/>
              </w:rPr>
            </w:pPr>
            <w:r>
              <w:rPr>
                <w:rFonts w:ascii="Arial" w:hAnsi="Arial"/>
                <w:b/>
              </w:rPr>
              <w:t>II.</w:t>
            </w:r>
          </w:p>
        </w:tc>
        <w:tc>
          <w:tcPr>
            <w:tcW w:w="8181" w:type="dxa"/>
            <w:gridSpan w:val="2"/>
          </w:tcPr>
          <w:p w:rsidR="001C14D2" w:rsidRDefault="001C14D2">
            <w:pPr>
              <w:rPr>
                <w:rFonts w:ascii="Arial" w:hAnsi="Arial"/>
                <w:b/>
              </w:rPr>
            </w:pPr>
            <w:r>
              <w:rPr>
                <w:rFonts w:ascii="Arial" w:hAnsi="Arial"/>
                <w:b/>
              </w:rPr>
              <w:t>LEARNING OUTCOMES AND ELEMENTS OF THE PERFORMANCE:</w:t>
            </w:r>
          </w:p>
          <w:p w:rsidR="001C14D2" w:rsidRDefault="001C14D2">
            <w:pPr>
              <w:rPr>
                <w:rFonts w:ascii="Arial" w:hAnsi="Arial"/>
              </w:rPr>
            </w:pPr>
          </w:p>
        </w:tc>
      </w:tr>
      <w:tr w:rsidR="001C14D2">
        <w:trPr>
          <w:cantSplit/>
        </w:trPr>
        <w:tc>
          <w:tcPr>
            <w:tcW w:w="675" w:type="dxa"/>
          </w:tcPr>
          <w:p w:rsidR="001C14D2" w:rsidRDefault="001C14D2">
            <w:pPr>
              <w:rPr>
                <w:rFonts w:ascii="Arial" w:hAnsi="Arial"/>
              </w:rPr>
            </w:pPr>
          </w:p>
        </w:tc>
        <w:tc>
          <w:tcPr>
            <w:tcW w:w="8181" w:type="dxa"/>
            <w:gridSpan w:val="2"/>
          </w:tcPr>
          <w:p w:rsidR="001C14D2" w:rsidRDefault="001C14D2">
            <w:pPr>
              <w:rPr>
                <w:rFonts w:ascii="Arial" w:hAnsi="Arial"/>
              </w:rPr>
            </w:pPr>
            <w:r>
              <w:rPr>
                <w:rFonts w:ascii="Arial" w:hAnsi="Arial"/>
              </w:rPr>
              <w:t>Upon successful completion of this course, the student will demonstrate the ability to:</w:t>
            </w:r>
          </w:p>
          <w:p w:rsidR="001C14D2" w:rsidRDefault="001C14D2">
            <w:pPr>
              <w:rPr>
                <w:rFonts w:ascii="Arial" w:hAnsi="Arial"/>
              </w:rPr>
            </w:pPr>
          </w:p>
        </w:tc>
      </w:tr>
      <w:tr w:rsidR="001C14D2" w:rsidRPr="00395CE0">
        <w:tc>
          <w:tcPr>
            <w:tcW w:w="675" w:type="dxa"/>
          </w:tcPr>
          <w:p w:rsidR="001C14D2" w:rsidRPr="00395CE0" w:rsidRDefault="001C14D2">
            <w:pPr>
              <w:rPr>
                <w:rFonts w:ascii="Arial" w:hAnsi="Arial"/>
                <w:b/>
                <w:i/>
              </w:rPr>
            </w:pPr>
          </w:p>
        </w:tc>
        <w:tc>
          <w:tcPr>
            <w:tcW w:w="567" w:type="dxa"/>
          </w:tcPr>
          <w:p w:rsidR="001C14D2" w:rsidRPr="00395CE0" w:rsidRDefault="001C14D2">
            <w:pPr>
              <w:rPr>
                <w:rFonts w:ascii="Arial" w:hAnsi="Arial"/>
                <w:b/>
                <w:i/>
              </w:rPr>
            </w:pPr>
            <w:r w:rsidRPr="00395CE0">
              <w:rPr>
                <w:rFonts w:ascii="Arial" w:hAnsi="Arial"/>
                <w:b/>
                <w:i/>
              </w:rPr>
              <w:t>1.</w:t>
            </w:r>
          </w:p>
        </w:tc>
        <w:tc>
          <w:tcPr>
            <w:tcW w:w="7614" w:type="dxa"/>
          </w:tcPr>
          <w:p w:rsidR="001C14D2" w:rsidRPr="00395CE0" w:rsidRDefault="001C14D2">
            <w:pPr>
              <w:rPr>
                <w:rFonts w:ascii="Arial" w:hAnsi="Arial"/>
                <w:b/>
                <w:i/>
                <w:lang w:val="en-GB"/>
              </w:rPr>
            </w:pPr>
            <w:r w:rsidRPr="00395CE0">
              <w:rPr>
                <w:rFonts w:ascii="Arial" w:hAnsi="Arial"/>
                <w:b/>
                <w:i/>
                <w:lang w:val="en-GB"/>
              </w:rPr>
              <w:t xml:space="preserve">Correctly utilize AutoCAD menu and command structure to produce and modify Electrical schematics and diagrams. </w:t>
            </w: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p>
        </w:tc>
        <w:tc>
          <w:tcPr>
            <w:tcW w:w="7614" w:type="dxa"/>
          </w:tcPr>
          <w:p w:rsidR="001C14D2" w:rsidRDefault="001C14D2">
            <w:pPr>
              <w:rPr>
                <w:rFonts w:ascii="Arial" w:hAnsi="Arial"/>
                <w:u w:val="single"/>
              </w:rPr>
            </w:pPr>
            <w:r>
              <w:rPr>
                <w:rFonts w:ascii="Arial" w:hAnsi="Arial"/>
                <w:u w:val="single"/>
              </w:rPr>
              <w:t>Potential Elements of the Performance:</w:t>
            </w:r>
          </w:p>
          <w:p w:rsidR="001C14D2" w:rsidRDefault="001C14D2">
            <w:pPr>
              <w:pStyle w:val="a"/>
              <w:numPr>
                <w:ilvl w:val="0"/>
                <w:numId w:val="13"/>
              </w:numPr>
              <w:tabs>
                <w:tab w:val="left" w:pos="-1440"/>
              </w:tabs>
              <w:rPr>
                <w:lang w:val="en-GB"/>
              </w:rPr>
            </w:pPr>
            <w:r>
              <w:rPr>
                <w:lang w:val="en-GB"/>
              </w:rPr>
              <w:t>Effectiv</w:t>
            </w:r>
            <w:r w:rsidR="00395CE0">
              <w:rPr>
                <w:lang w:val="en-GB"/>
              </w:rPr>
              <w:t xml:space="preserve">ely understand and utilize the </w:t>
            </w:r>
            <w:r>
              <w:rPr>
                <w:lang w:val="en-GB"/>
              </w:rPr>
              <w:t>AutoCAD menus and commands.</w:t>
            </w:r>
          </w:p>
          <w:p w:rsidR="001C14D2" w:rsidRDefault="001C14D2">
            <w:pPr>
              <w:pStyle w:val="a"/>
              <w:numPr>
                <w:ilvl w:val="0"/>
                <w:numId w:val="13"/>
              </w:numPr>
              <w:tabs>
                <w:tab w:val="left" w:pos="-1440"/>
              </w:tabs>
              <w:rPr>
                <w:lang w:val="en-GB"/>
              </w:rPr>
            </w:pPr>
            <w:r>
              <w:rPr>
                <w:lang w:val="en-GB"/>
              </w:rPr>
              <w:t xml:space="preserve">Produce and modify schematic diagrams </w:t>
            </w:r>
            <w:r w:rsidR="00EA2582">
              <w:rPr>
                <w:lang w:val="en-GB"/>
              </w:rPr>
              <w:t xml:space="preserve">and electrical related diagrams </w:t>
            </w:r>
            <w:r>
              <w:rPr>
                <w:lang w:val="en-GB"/>
              </w:rPr>
              <w:t>with correct and accurate labelling.</w:t>
            </w:r>
          </w:p>
          <w:p w:rsidR="001C14D2" w:rsidRDefault="001C14D2" w:rsidP="00EA2582">
            <w:pPr>
              <w:pStyle w:val="a"/>
              <w:tabs>
                <w:tab w:val="left" w:pos="-1440"/>
              </w:tabs>
              <w:ind w:left="0" w:firstLine="0"/>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C14D2">
        <w:trPr>
          <w:cantSplit/>
        </w:trPr>
        <w:tc>
          <w:tcPr>
            <w:tcW w:w="675" w:type="dxa"/>
          </w:tcPr>
          <w:p w:rsidR="001C14D2" w:rsidRDefault="001C14D2">
            <w:pPr>
              <w:rPr>
                <w:rFonts w:ascii="Arial" w:hAnsi="Arial"/>
                <w:b/>
              </w:rPr>
            </w:pPr>
            <w:r>
              <w:rPr>
                <w:rFonts w:ascii="Arial" w:hAnsi="Arial"/>
                <w:b/>
              </w:rPr>
              <w:t>III.</w:t>
            </w:r>
          </w:p>
        </w:tc>
        <w:tc>
          <w:tcPr>
            <w:tcW w:w="8181" w:type="dxa"/>
            <w:gridSpan w:val="2"/>
          </w:tcPr>
          <w:p w:rsidR="001C14D2" w:rsidRDefault="001C14D2">
            <w:pPr>
              <w:rPr>
                <w:rFonts w:ascii="Arial" w:hAnsi="Arial"/>
                <w:b/>
              </w:rPr>
            </w:pPr>
            <w:r>
              <w:rPr>
                <w:rFonts w:ascii="Arial" w:hAnsi="Arial"/>
                <w:b/>
              </w:rPr>
              <w:t>TOPICS:</w:t>
            </w:r>
          </w:p>
          <w:p w:rsidR="001C14D2" w:rsidRDefault="001C14D2">
            <w:pPr>
              <w:rPr>
                <w:rFonts w:ascii="Arial" w:hAnsi="Arial"/>
              </w:rPr>
            </w:pP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r>
              <w:rPr>
                <w:rFonts w:ascii="Arial" w:hAnsi="Arial"/>
              </w:rPr>
              <w:t>1.</w:t>
            </w:r>
          </w:p>
        </w:tc>
        <w:tc>
          <w:tcPr>
            <w:tcW w:w="7614" w:type="dxa"/>
          </w:tcPr>
          <w:p w:rsidR="001C14D2" w:rsidRDefault="00395CE0">
            <w:pPr>
              <w:rPr>
                <w:rFonts w:ascii="Arial" w:hAnsi="Arial"/>
                <w:lang w:val="en-GB"/>
              </w:rPr>
            </w:pPr>
            <w:r>
              <w:rPr>
                <w:rFonts w:ascii="Arial" w:hAnsi="Arial"/>
                <w:lang w:val="en-GB"/>
              </w:rPr>
              <w:t xml:space="preserve">AUTOCAD </w:t>
            </w:r>
            <w:r w:rsidR="001C14D2">
              <w:rPr>
                <w:rFonts w:ascii="Arial" w:hAnsi="Arial"/>
                <w:lang w:val="en-GB"/>
              </w:rPr>
              <w:t xml:space="preserve">menu structures and commands. </w:t>
            </w:r>
          </w:p>
          <w:p w:rsidR="001C14D2" w:rsidRDefault="001C14D2">
            <w:pPr>
              <w:rPr>
                <w:rFonts w:ascii="Arial" w:hAnsi="Arial"/>
                <w:lang w:val="en-GB"/>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8181"/>
      </w:tblGrid>
      <w:tr w:rsidR="001C14D2">
        <w:trPr>
          <w:cantSplit/>
        </w:trPr>
        <w:tc>
          <w:tcPr>
            <w:tcW w:w="675" w:type="dxa"/>
          </w:tcPr>
          <w:p w:rsidR="001C14D2" w:rsidRDefault="001C14D2">
            <w:pPr>
              <w:rPr>
                <w:rFonts w:ascii="Arial" w:hAnsi="Arial"/>
                <w:b/>
              </w:rPr>
            </w:pPr>
            <w:r>
              <w:rPr>
                <w:rFonts w:ascii="Arial" w:hAnsi="Arial"/>
                <w:b/>
              </w:rPr>
              <w:t>IV.</w:t>
            </w:r>
          </w:p>
        </w:tc>
        <w:tc>
          <w:tcPr>
            <w:tcW w:w="8181" w:type="dxa"/>
          </w:tcPr>
          <w:p w:rsidR="001C14D2" w:rsidRDefault="001C14D2">
            <w:pPr>
              <w:rPr>
                <w:rFonts w:ascii="Arial" w:hAnsi="Arial"/>
                <w:b/>
              </w:rPr>
            </w:pPr>
            <w:r>
              <w:rPr>
                <w:rFonts w:ascii="Arial" w:hAnsi="Arial"/>
                <w:b/>
              </w:rPr>
              <w:t>REQUIRED RESOURCES/TEXTS/MATERIALS:</w:t>
            </w:r>
          </w:p>
          <w:p w:rsidR="00EA2582" w:rsidRDefault="00EA2582">
            <w:pPr>
              <w:rPr>
                <w:rFonts w:ascii="Arial" w:hAnsi="Arial"/>
                <w:b/>
              </w:rPr>
            </w:pPr>
          </w:p>
          <w:p w:rsidR="00EA2582" w:rsidRDefault="001C14D2" w:rsidP="00EA2582">
            <w:pPr>
              <w:numPr>
                <w:ilvl w:val="0"/>
                <w:numId w:val="21"/>
              </w:numPr>
              <w:rPr>
                <w:rFonts w:ascii="Arial" w:hAnsi="Arial"/>
                <w:b/>
                <w:lang w:val="en-GB"/>
              </w:rPr>
            </w:pPr>
            <w:r>
              <w:rPr>
                <w:rFonts w:ascii="Arial" w:hAnsi="Arial"/>
                <w:lang w:val="en-GB"/>
              </w:rPr>
              <w:t>USB Removable storage device.</w:t>
            </w:r>
            <w:r w:rsidR="00EA2582">
              <w:rPr>
                <w:rFonts w:ascii="Arial" w:hAnsi="Arial"/>
                <w:lang w:val="en-GB"/>
              </w:rPr>
              <w:t xml:space="preserve"> (1 GB min.)</w:t>
            </w:r>
          </w:p>
          <w:p w:rsidR="001C14D2" w:rsidRPr="00EA2582" w:rsidRDefault="001C14D2" w:rsidP="00EA2582">
            <w:pPr>
              <w:numPr>
                <w:ilvl w:val="0"/>
                <w:numId w:val="21"/>
              </w:numPr>
              <w:rPr>
                <w:rFonts w:ascii="Arial" w:hAnsi="Arial"/>
                <w:b/>
                <w:lang w:val="en-GB"/>
              </w:rPr>
            </w:pPr>
            <w:r>
              <w:rPr>
                <w:rFonts w:ascii="Arial" w:hAnsi="Arial"/>
                <w:lang w:val="en-GB"/>
              </w:rPr>
              <w:t xml:space="preserve">Textbook </w:t>
            </w:r>
            <w:r w:rsidR="00E47902">
              <w:rPr>
                <w:rFonts w:ascii="Arial" w:hAnsi="Arial"/>
                <w:lang w:val="en-GB"/>
              </w:rPr>
              <w:t>–</w:t>
            </w:r>
            <w:r>
              <w:rPr>
                <w:rFonts w:ascii="Arial" w:hAnsi="Arial"/>
                <w:lang w:val="en-GB"/>
              </w:rPr>
              <w:t xml:space="preserve"> </w:t>
            </w:r>
            <w:r w:rsidR="00E47902">
              <w:rPr>
                <w:rFonts w:ascii="Arial" w:hAnsi="Arial"/>
                <w:lang w:val="en-GB"/>
              </w:rPr>
              <w:t>AutoCAD 2012 Tutorial: First Level 2D Fundamentals by Randy H. Shih</w:t>
            </w:r>
          </w:p>
          <w:p w:rsidR="00EA2582" w:rsidRDefault="00ED3D26" w:rsidP="00EA2582">
            <w:pPr>
              <w:numPr>
                <w:ilvl w:val="0"/>
                <w:numId w:val="21"/>
              </w:numPr>
              <w:rPr>
                <w:rFonts w:ascii="Arial" w:hAnsi="Arial"/>
                <w:lang w:val="en-GB"/>
              </w:rPr>
            </w:pPr>
            <w:r>
              <w:rPr>
                <w:rFonts w:ascii="Arial" w:hAnsi="Arial"/>
                <w:lang w:val="en-GB"/>
              </w:rPr>
              <w:t>Evaluation Version of AutoCAD (To be downloaded by Student)</w:t>
            </w:r>
          </w:p>
          <w:p w:rsidR="001C14D2" w:rsidRPr="00BE47A1" w:rsidRDefault="001C14D2" w:rsidP="00EA2582">
            <w:pPr>
              <w:numPr>
                <w:ilvl w:val="0"/>
                <w:numId w:val="21"/>
              </w:numPr>
              <w:rPr>
                <w:rFonts w:ascii="Arial" w:hAnsi="Arial"/>
                <w:lang w:val="en-GB"/>
              </w:rPr>
            </w:pPr>
            <w:r>
              <w:rPr>
                <w:rFonts w:ascii="Arial" w:hAnsi="Arial"/>
                <w:iCs/>
              </w:rPr>
              <w:t>Instructor Handouts / Internet Resources</w:t>
            </w:r>
          </w:p>
          <w:p w:rsidR="00BE47A1" w:rsidRDefault="00BE47A1" w:rsidP="00BE47A1">
            <w:pPr>
              <w:rPr>
                <w:rFonts w:ascii="Arial" w:hAnsi="Arial"/>
                <w:iCs/>
              </w:rPr>
            </w:pPr>
          </w:p>
          <w:p w:rsidR="00BE47A1" w:rsidRPr="00BE47A1" w:rsidRDefault="00BE47A1" w:rsidP="00BE47A1">
            <w:pPr>
              <w:rPr>
                <w:rFonts w:ascii="Arial" w:hAnsi="Arial"/>
                <w:i/>
                <w:lang w:val="en-GB"/>
              </w:rPr>
            </w:pPr>
            <w:r w:rsidRPr="00BE47A1">
              <w:rPr>
                <w:rFonts w:ascii="Arial" w:hAnsi="Arial"/>
                <w:i/>
                <w:iCs/>
              </w:rPr>
              <w:t xml:space="preserve">The link for downloading AutoCAD is available from the </w:t>
            </w:r>
            <w:proofErr w:type="spellStart"/>
            <w:r w:rsidRPr="00BE47A1">
              <w:rPr>
                <w:rFonts w:ascii="Arial" w:hAnsi="Arial"/>
                <w:i/>
                <w:iCs/>
              </w:rPr>
              <w:t>LMS</w:t>
            </w:r>
            <w:proofErr w:type="spellEnd"/>
            <w:r w:rsidRPr="00BE47A1">
              <w:rPr>
                <w:rFonts w:ascii="Arial" w:hAnsi="Arial"/>
                <w:i/>
                <w:iCs/>
              </w:rPr>
              <w:t xml:space="preserve"> ELN210 Web Links page. Follow Autodesk’s registration instructions completely and carefully.</w:t>
            </w:r>
            <w:r>
              <w:rPr>
                <w:rFonts w:ascii="Arial" w:hAnsi="Arial"/>
                <w:i/>
                <w:iCs/>
              </w:rPr>
              <w:t xml:space="preserve"> READ ALL REQUIREMENTS FOR REGISTRATION.</w:t>
            </w:r>
          </w:p>
          <w:p w:rsidR="001C14D2" w:rsidRDefault="001C14D2">
            <w:pPr>
              <w:rPr>
                <w:rFonts w:ascii="Arial" w:hAnsi="Arial"/>
                <w:iCs/>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8181"/>
      </w:tblGrid>
      <w:tr w:rsidR="001C14D2">
        <w:trPr>
          <w:cantSplit/>
        </w:trPr>
        <w:tc>
          <w:tcPr>
            <w:tcW w:w="675" w:type="dxa"/>
          </w:tcPr>
          <w:p w:rsidR="001C14D2" w:rsidRDefault="001C14D2">
            <w:pPr>
              <w:rPr>
                <w:rFonts w:ascii="Arial" w:hAnsi="Arial"/>
                <w:b/>
              </w:rPr>
            </w:pPr>
            <w:r>
              <w:rPr>
                <w:rFonts w:ascii="Arial" w:hAnsi="Arial"/>
                <w:b/>
              </w:rPr>
              <w:lastRenderedPageBreak/>
              <w:t>V.</w:t>
            </w:r>
          </w:p>
        </w:tc>
        <w:tc>
          <w:tcPr>
            <w:tcW w:w="8181" w:type="dxa"/>
          </w:tcPr>
          <w:p w:rsidR="001C14D2" w:rsidRDefault="001C14D2">
            <w:pPr>
              <w:rPr>
                <w:rFonts w:ascii="Arial" w:hAnsi="Arial"/>
                <w:b/>
              </w:rPr>
            </w:pPr>
            <w:r>
              <w:rPr>
                <w:rFonts w:ascii="Arial" w:hAnsi="Arial"/>
                <w:b/>
              </w:rPr>
              <w:t>EVALUATION PROCESS/GRADING SYSTEM:</w:t>
            </w:r>
          </w:p>
          <w:p w:rsidR="001C14D2" w:rsidRDefault="001C14D2">
            <w:pPr>
              <w:rPr>
                <w:lang w:val="en-GB"/>
              </w:rPr>
            </w:pPr>
          </w:p>
          <w:p w:rsidR="001C14D2" w:rsidRDefault="001C14D2">
            <w:pPr>
              <w:rPr>
                <w:rFonts w:ascii="Arial" w:hAnsi="Arial"/>
                <w:lang w:val="en-GB"/>
              </w:rPr>
            </w:pPr>
            <w:r>
              <w:rPr>
                <w:rFonts w:ascii="Arial" w:hAnsi="Arial"/>
                <w:lang w:val="en-GB"/>
              </w:rPr>
              <w:t>The final grade will be derived as follows;</w:t>
            </w:r>
          </w:p>
          <w:p w:rsidR="001C14D2" w:rsidRDefault="001C14D2">
            <w:pPr>
              <w:rPr>
                <w:rFonts w:ascii="Arial" w:hAnsi="Arial"/>
                <w:lang w:val="en-GB"/>
              </w:rPr>
            </w:pPr>
          </w:p>
          <w:p w:rsidR="001C14D2" w:rsidRDefault="001C14D2">
            <w:pPr>
              <w:numPr>
                <w:ilvl w:val="0"/>
                <w:numId w:val="16"/>
              </w:numPr>
              <w:rPr>
                <w:rFonts w:ascii="Arial" w:hAnsi="Arial" w:cs="Arial"/>
              </w:rPr>
            </w:pPr>
            <w:r>
              <w:rPr>
                <w:rFonts w:ascii="Arial" w:hAnsi="Arial" w:cs="Arial"/>
                <w:lang w:val="en-GB"/>
              </w:rPr>
              <w:t>80% - AUTOCAD Drawings (3-4 Drawings)</w:t>
            </w:r>
          </w:p>
          <w:p w:rsidR="001C14D2" w:rsidRDefault="00431822">
            <w:pPr>
              <w:pStyle w:val="EnvelopeReturn"/>
              <w:numPr>
                <w:ilvl w:val="0"/>
                <w:numId w:val="16"/>
              </w:numPr>
            </w:pPr>
            <w:r>
              <w:t xml:space="preserve">20% - Tests / Quizzes </w:t>
            </w:r>
          </w:p>
          <w:p w:rsidR="001C14D2" w:rsidRDefault="001C14D2">
            <w:pPr>
              <w:pStyle w:val="EnvelopeReturn"/>
            </w:pPr>
          </w:p>
          <w:p w:rsidR="00EA2582" w:rsidRPr="00431822" w:rsidRDefault="00EA2582">
            <w:pPr>
              <w:pStyle w:val="EnvelopeReturn"/>
              <w:rPr>
                <w:b/>
              </w:rPr>
            </w:pPr>
            <w:r w:rsidRPr="00431822">
              <w:rPr>
                <w:b/>
              </w:rPr>
              <w:t>NOTE: All drawings must be submitted to obtain a passing grade. Failing to submit all required drawings will result in a final grade of “F”.</w:t>
            </w:r>
          </w:p>
          <w:p w:rsidR="00EA2582" w:rsidRDefault="00EA2582">
            <w:pPr>
              <w:pStyle w:val="EnvelopeReturn"/>
            </w:pPr>
          </w:p>
          <w:p w:rsidR="001C14D2" w:rsidRPr="00395CE0" w:rsidRDefault="001C14D2" w:rsidP="00395CE0">
            <w:pPr>
              <w:pStyle w:val="EnvelopeReturn"/>
              <w:jc w:val="center"/>
              <w:rPr>
                <w:b/>
                <w:i/>
                <w:iCs/>
              </w:rPr>
            </w:pPr>
            <w:r w:rsidRPr="00395CE0">
              <w:rPr>
                <w:b/>
                <w:i/>
                <w:iCs/>
              </w:rPr>
              <w:t>See Special Notes for additional grading policies</w:t>
            </w:r>
            <w:r w:rsidR="00395CE0">
              <w:rPr>
                <w:b/>
                <w:i/>
                <w:iCs/>
              </w:rPr>
              <w:t>.</w:t>
            </w:r>
          </w:p>
          <w:p w:rsidR="001C14D2" w:rsidRDefault="001C14D2">
            <w:pPr>
              <w:pStyle w:val="EnvelopeReturn"/>
              <w:ind w:left="360"/>
            </w:pPr>
          </w:p>
          <w:p w:rsidR="00395CE0" w:rsidRDefault="00395CE0">
            <w:pPr>
              <w:pStyle w:val="EnvelopeReturn"/>
              <w:ind w:left="360"/>
            </w:pPr>
          </w:p>
        </w:tc>
      </w:tr>
      <w:tr w:rsidR="001C14D2">
        <w:trPr>
          <w:cantSplit/>
        </w:trPr>
        <w:tc>
          <w:tcPr>
            <w:tcW w:w="675" w:type="dxa"/>
          </w:tcPr>
          <w:p w:rsidR="001C14D2" w:rsidRDefault="001C14D2">
            <w:pPr>
              <w:pStyle w:val="EnvelopeReturn"/>
            </w:pPr>
          </w:p>
        </w:tc>
        <w:tc>
          <w:tcPr>
            <w:tcW w:w="8181" w:type="dxa"/>
          </w:tcPr>
          <w:p w:rsidR="001C14D2" w:rsidRDefault="001C14D2">
            <w:pPr>
              <w:rPr>
                <w:rFonts w:ascii="Arial" w:hAnsi="Arial"/>
              </w:rPr>
            </w:pPr>
            <w:r>
              <w:rPr>
                <w:rFonts w:ascii="Arial" w:hAnsi="Arial"/>
              </w:rPr>
              <w:t>The following semester grades will be assigned to students in postsecondary courses:</w:t>
            </w: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C14D2">
        <w:tc>
          <w:tcPr>
            <w:tcW w:w="675" w:type="dxa"/>
          </w:tcPr>
          <w:p w:rsidR="001C14D2" w:rsidRDefault="001C14D2">
            <w:pPr>
              <w:rPr>
                <w:rFonts w:ascii="Arial" w:hAnsi="Arial"/>
              </w:rPr>
            </w:pPr>
          </w:p>
        </w:tc>
        <w:tc>
          <w:tcPr>
            <w:tcW w:w="1701" w:type="dxa"/>
          </w:tcPr>
          <w:p w:rsidR="001C14D2" w:rsidRDefault="001C14D2">
            <w:pPr>
              <w:jc w:val="center"/>
              <w:rPr>
                <w:rFonts w:ascii="Arial" w:hAnsi="Arial"/>
                <w:u w:val="single"/>
              </w:rPr>
            </w:pPr>
          </w:p>
          <w:p w:rsidR="001C14D2" w:rsidRDefault="001C14D2">
            <w:pPr>
              <w:jc w:val="center"/>
              <w:rPr>
                <w:rFonts w:ascii="Arial" w:hAnsi="Arial"/>
                <w:u w:val="single"/>
              </w:rPr>
            </w:pPr>
            <w:r>
              <w:rPr>
                <w:rFonts w:ascii="Arial" w:hAnsi="Arial"/>
                <w:u w:val="single"/>
              </w:rPr>
              <w:t>Grade</w:t>
            </w:r>
          </w:p>
        </w:tc>
        <w:tc>
          <w:tcPr>
            <w:tcW w:w="4678" w:type="dxa"/>
          </w:tcPr>
          <w:p w:rsidR="001C14D2" w:rsidRDefault="001C14D2">
            <w:pPr>
              <w:jc w:val="center"/>
              <w:rPr>
                <w:rFonts w:ascii="Arial" w:hAnsi="Arial"/>
                <w:u w:val="single"/>
              </w:rPr>
            </w:pPr>
          </w:p>
          <w:p w:rsidR="001C14D2" w:rsidRDefault="001C14D2">
            <w:pPr>
              <w:jc w:val="center"/>
              <w:rPr>
                <w:rFonts w:ascii="Arial" w:hAnsi="Arial"/>
                <w:u w:val="single"/>
              </w:rPr>
            </w:pPr>
            <w:r>
              <w:rPr>
                <w:rFonts w:ascii="Arial" w:hAnsi="Arial"/>
                <w:u w:val="single"/>
              </w:rPr>
              <w:t>Definition</w:t>
            </w:r>
          </w:p>
          <w:p w:rsidR="001C14D2" w:rsidRDefault="001C14D2">
            <w:pPr>
              <w:jc w:val="center"/>
              <w:rPr>
                <w:rFonts w:ascii="Arial" w:hAnsi="Arial"/>
                <w:u w:val="single"/>
              </w:rPr>
            </w:pPr>
          </w:p>
        </w:tc>
        <w:tc>
          <w:tcPr>
            <w:tcW w:w="1802" w:type="dxa"/>
          </w:tcPr>
          <w:p w:rsidR="001C14D2" w:rsidRDefault="001C14D2">
            <w:pPr>
              <w:jc w:val="center"/>
              <w:rPr>
                <w:rFonts w:ascii="Arial" w:hAnsi="Arial"/>
              </w:rPr>
            </w:pPr>
            <w:r>
              <w:rPr>
                <w:rFonts w:ascii="Arial" w:hAnsi="Arial"/>
              </w:rPr>
              <w:t xml:space="preserve">Grade Point </w:t>
            </w:r>
            <w:r>
              <w:rPr>
                <w:rFonts w:ascii="Arial" w:hAnsi="Arial"/>
                <w:u w:val="single"/>
              </w:rPr>
              <w:t>Equivalent</w:t>
            </w:r>
          </w:p>
        </w:tc>
      </w:tr>
      <w:tr w:rsidR="001C14D2">
        <w:tc>
          <w:tcPr>
            <w:tcW w:w="675" w:type="dxa"/>
          </w:tcPr>
          <w:p w:rsidR="001C14D2" w:rsidRDefault="001C14D2">
            <w:pPr>
              <w:rPr>
                <w:rFonts w:ascii="Arial" w:hAnsi="Arial"/>
              </w:rPr>
            </w:pPr>
          </w:p>
        </w:tc>
        <w:tc>
          <w:tcPr>
            <w:tcW w:w="1701" w:type="dxa"/>
          </w:tcPr>
          <w:p w:rsidR="001C14D2" w:rsidRDefault="001C14D2">
            <w:pPr>
              <w:pStyle w:val="EnvelopeReturn"/>
            </w:pPr>
            <w:r>
              <w:t>A+</w:t>
            </w:r>
          </w:p>
        </w:tc>
        <w:tc>
          <w:tcPr>
            <w:tcW w:w="4678" w:type="dxa"/>
          </w:tcPr>
          <w:p w:rsidR="001C14D2" w:rsidRDefault="001C14D2">
            <w:pPr>
              <w:jc w:val="center"/>
              <w:rPr>
                <w:rFonts w:ascii="Arial" w:hAnsi="Arial"/>
              </w:rPr>
            </w:pPr>
            <w:r>
              <w:rPr>
                <w:rFonts w:ascii="Arial" w:hAnsi="Arial"/>
              </w:rPr>
              <w:t>90 - 100%</w:t>
            </w:r>
          </w:p>
        </w:tc>
        <w:tc>
          <w:tcPr>
            <w:tcW w:w="1802" w:type="dxa"/>
          </w:tcPr>
          <w:p w:rsidR="001C14D2" w:rsidRDefault="001C14D2">
            <w:pPr>
              <w:jc w:val="center"/>
              <w:rPr>
                <w:rFonts w:ascii="Arial" w:hAnsi="Arial"/>
              </w:rPr>
            </w:pPr>
            <w:r>
              <w:rPr>
                <w:rFonts w:ascii="Arial" w:hAnsi="Arial"/>
              </w:rPr>
              <w:t>4.00</w:t>
            </w:r>
          </w:p>
        </w:tc>
      </w:tr>
      <w:tr w:rsidR="001C14D2">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A</w:t>
            </w:r>
          </w:p>
        </w:tc>
        <w:tc>
          <w:tcPr>
            <w:tcW w:w="4678" w:type="dxa"/>
          </w:tcPr>
          <w:p w:rsidR="001C14D2" w:rsidRDefault="001C14D2">
            <w:pPr>
              <w:jc w:val="center"/>
              <w:rPr>
                <w:rFonts w:ascii="Arial" w:hAnsi="Arial"/>
              </w:rPr>
            </w:pPr>
            <w:r>
              <w:rPr>
                <w:rFonts w:ascii="Arial" w:hAnsi="Arial"/>
              </w:rPr>
              <w:t>80 - 89%</w:t>
            </w:r>
          </w:p>
        </w:tc>
        <w:tc>
          <w:tcPr>
            <w:tcW w:w="1802" w:type="dxa"/>
          </w:tcPr>
          <w:p w:rsidR="001C14D2" w:rsidRDefault="001C14D2">
            <w:pPr>
              <w:jc w:val="center"/>
              <w:rPr>
                <w:rFonts w:ascii="Arial" w:hAnsi="Arial"/>
              </w:rPr>
            </w:pPr>
            <w:r>
              <w:rPr>
                <w:rFonts w:ascii="Arial" w:hAnsi="Arial"/>
              </w:rPr>
              <w:t>4.00</w:t>
            </w:r>
          </w:p>
        </w:tc>
      </w:tr>
      <w:tr w:rsidR="001C14D2">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B</w:t>
            </w:r>
          </w:p>
        </w:tc>
        <w:tc>
          <w:tcPr>
            <w:tcW w:w="4678" w:type="dxa"/>
          </w:tcPr>
          <w:p w:rsidR="001C14D2" w:rsidRDefault="001C14D2">
            <w:pPr>
              <w:jc w:val="center"/>
              <w:rPr>
                <w:rFonts w:ascii="Arial" w:hAnsi="Arial"/>
              </w:rPr>
            </w:pPr>
            <w:r>
              <w:rPr>
                <w:rFonts w:ascii="Arial" w:hAnsi="Arial"/>
              </w:rPr>
              <w:t>70 - 79%</w:t>
            </w:r>
          </w:p>
        </w:tc>
        <w:tc>
          <w:tcPr>
            <w:tcW w:w="1802" w:type="dxa"/>
          </w:tcPr>
          <w:p w:rsidR="001C14D2" w:rsidRDefault="001C14D2">
            <w:pPr>
              <w:jc w:val="center"/>
              <w:rPr>
                <w:rFonts w:ascii="Arial" w:hAnsi="Arial"/>
              </w:rPr>
            </w:pPr>
            <w:r>
              <w:rPr>
                <w:rFonts w:ascii="Arial" w:hAnsi="Arial"/>
              </w:rPr>
              <w:t>3.00</w:t>
            </w:r>
          </w:p>
        </w:tc>
      </w:tr>
      <w:tr w:rsidR="001C14D2">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C</w:t>
            </w:r>
          </w:p>
        </w:tc>
        <w:tc>
          <w:tcPr>
            <w:tcW w:w="4678" w:type="dxa"/>
          </w:tcPr>
          <w:p w:rsidR="001C14D2" w:rsidRDefault="001C14D2">
            <w:pPr>
              <w:jc w:val="center"/>
              <w:rPr>
                <w:rFonts w:ascii="Arial" w:hAnsi="Arial"/>
              </w:rPr>
            </w:pPr>
            <w:r>
              <w:rPr>
                <w:rFonts w:ascii="Arial" w:hAnsi="Arial"/>
              </w:rPr>
              <w:t>60 - 69%</w:t>
            </w:r>
          </w:p>
        </w:tc>
        <w:tc>
          <w:tcPr>
            <w:tcW w:w="1802" w:type="dxa"/>
          </w:tcPr>
          <w:p w:rsidR="001C14D2" w:rsidRDefault="001C14D2">
            <w:pPr>
              <w:jc w:val="center"/>
              <w:rPr>
                <w:rFonts w:ascii="Arial" w:hAnsi="Arial"/>
              </w:rPr>
            </w:pPr>
            <w:r>
              <w:rPr>
                <w:rFonts w:ascii="Arial" w:hAnsi="Arial"/>
              </w:rPr>
              <w:t>2.00</w:t>
            </w:r>
          </w:p>
        </w:tc>
      </w:tr>
      <w:tr w:rsidR="001C14D2">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D</w:t>
            </w:r>
          </w:p>
        </w:tc>
        <w:tc>
          <w:tcPr>
            <w:tcW w:w="4678" w:type="dxa"/>
          </w:tcPr>
          <w:p w:rsidR="001C14D2" w:rsidRDefault="001C14D2">
            <w:pPr>
              <w:jc w:val="center"/>
              <w:rPr>
                <w:rFonts w:ascii="Arial" w:hAnsi="Arial"/>
              </w:rPr>
            </w:pPr>
            <w:r>
              <w:rPr>
                <w:rFonts w:ascii="Arial" w:hAnsi="Arial"/>
              </w:rPr>
              <w:t>50 – 59%</w:t>
            </w:r>
          </w:p>
        </w:tc>
        <w:tc>
          <w:tcPr>
            <w:tcW w:w="1802" w:type="dxa"/>
          </w:tcPr>
          <w:p w:rsidR="001C14D2" w:rsidRDefault="001C14D2">
            <w:pPr>
              <w:jc w:val="center"/>
              <w:rPr>
                <w:rFonts w:ascii="Arial" w:hAnsi="Arial"/>
              </w:rPr>
            </w:pPr>
            <w:r>
              <w:rPr>
                <w:rFonts w:ascii="Arial" w:hAnsi="Arial"/>
              </w:rPr>
              <w:t>1.00</w:t>
            </w:r>
          </w:p>
        </w:tc>
      </w:tr>
      <w:tr w:rsidR="001C14D2">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F (Fail)</w:t>
            </w:r>
          </w:p>
        </w:tc>
        <w:tc>
          <w:tcPr>
            <w:tcW w:w="4678" w:type="dxa"/>
          </w:tcPr>
          <w:p w:rsidR="001C14D2" w:rsidRDefault="001C14D2">
            <w:pPr>
              <w:jc w:val="center"/>
              <w:rPr>
                <w:rFonts w:ascii="Arial" w:hAnsi="Arial"/>
              </w:rPr>
            </w:pPr>
            <w:r>
              <w:rPr>
                <w:rFonts w:ascii="Arial" w:hAnsi="Arial"/>
              </w:rPr>
              <w:t>49% and below</w:t>
            </w:r>
          </w:p>
        </w:tc>
        <w:tc>
          <w:tcPr>
            <w:tcW w:w="1802" w:type="dxa"/>
          </w:tcPr>
          <w:p w:rsidR="001C14D2" w:rsidRDefault="001C14D2">
            <w:pPr>
              <w:jc w:val="center"/>
              <w:rPr>
                <w:rFonts w:ascii="Arial" w:hAnsi="Arial"/>
              </w:rPr>
            </w:pPr>
            <w:r>
              <w:rPr>
                <w:rFonts w:ascii="Arial" w:hAnsi="Arial"/>
              </w:rPr>
              <w:t>0.00</w:t>
            </w:r>
          </w:p>
        </w:tc>
      </w:tr>
      <w:tr w:rsidR="001C14D2">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S</w:t>
            </w:r>
          </w:p>
        </w:tc>
        <w:tc>
          <w:tcPr>
            <w:tcW w:w="4678" w:type="dxa"/>
          </w:tcPr>
          <w:p w:rsidR="001C14D2" w:rsidRDefault="001C14D2">
            <w:pPr>
              <w:rPr>
                <w:rFonts w:ascii="Arial" w:hAnsi="Arial"/>
              </w:rPr>
            </w:pPr>
            <w:r>
              <w:rPr>
                <w:rFonts w:ascii="Arial" w:hAnsi="Arial"/>
              </w:rPr>
              <w:t>Satisfactory achievement in field/clinical placement or non-graded subject area.</w:t>
            </w:r>
          </w:p>
        </w:tc>
        <w:tc>
          <w:tcPr>
            <w:tcW w:w="1802" w:type="dxa"/>
          </w:tcPr>
          <w:p w:rsidR="001C14D2" w:rsidRDefault="001C14D2">
            <w:pPr>
              <w:jc w:val="center"/>
              <w:rPr>
                <w:rFonts w:ascii="Arial" w:hAnsi="Arial"/>
              </w:rPr>
            </w:pPr>
          </w:p>
        </w:tc>
      </w:tr>
      <w:tr w:rsidR="001C14D2">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U</w:t>
            </w:r>
          </w:p>
        </w:tc>
        <w:tc>
          <w:tcPr>
            <w:tcW w:w="4678" w:type="dxa"/>
          </w:tcPr>
          <w:p w:rsidR="001C14D2" w:rsidRDefault="001C14D2">
            <w:pPr>
              <w:rPr>
                <w:rFonts w:ascii="Arial" w:hAnsi="Arial"/>
              </w:rPr>
            </w:pPr>
            <w:r>
              <w:rPr>
                <w:rFonts w:ascii="Arial" w:hAnsi="Arial"/>
              </w:rPr>
              <w:t>Unsatisfactory achievement in field/clinical placement or non-graded subject area.</w:t>
            </w:r>
          </w:p>
        </w:tc>
        <w:tc>
          <w:tcPr>
            <w:tcW w:w="1802" w:type="dxa"/>
          </w:tcPr>
          <w:p w:rsidR="001C14D2" w:rsidRDefault="001C14D2">
            <w:pPr>
              <w:jc w:val="center"/>
              <w:rPr>
                <w:rFonts w:ascii="Arial" w:hAnsi="Arial"/>
              </w:rPr>
            </w:pPr>
          </w:p>
        </w:tc>
      </w:tr>
      <w:tr w:rsidR="001C14D2">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X</w:t>
            </w:r>
          </w:p>
        </w:tc>
        <w:tc>
          <w:tcPr>
            <w:tcW w:w="4678" w:type="dxa"/>
          </w:tcPr>
          <w:p w:rsidR="001C14D2" w:rsidRDefault="001C14D2">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1C14D2" w:rsidRDefault="001C14D2">
            <w:pPr>
              <w:jc w:val="center"/>
              <w:rPr>
                <w:rFonts w:ascii="Arial" w:hAnsi="Arial"/>
              </w:rPr>
            </w:pPr>
          </w:p>
        </w:tc>
      </w:tr>
      <w:tr w:rsidR="001C14D2">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NR</w:t>
            </w:r>
          </w:p>
        </w:tc>
        <w:tc>
          <w:tcPr>
            <w:tcW w:w="4678" w:type="dxa"/>
          </w:tcPr>
          <w:p w:rsidR="001C14D2" w:rsidRDefault="001C14D2">
            <w:pPr>
              <w:rPr>
                <w:rFonts w:ascii="Arial" w:hAnsi="Arial"/>
              </w:rPr>
            </w:pPr>
            <w:r>
              <w:rPr>
                <w:rFonts w:ascii="Arial" w:hAnsi="Arial"/>
              </w:rPr>
              <w:t xml:space="preserve">Grade not reported to Registrar's office.  </w:t>
            </w:r>
          </w:p>
        </w:tc>
        <w:tc>
          <w:tcPr>
            <w:tcW w:w="1802" w:type="dxa"/>
          </w:tcPr>
          <w:p w:rsidR="001C14D2" w:rsidRDefault="001C14D2">
            <w:pPr>
              <w:jc w:val="center"/>
              <w:rPr>
                <w:rFonts w:ascii="Arial" w:hAnsi="Arial"/>
              </w:rPr>
            </w:pPr>
          </w:p>
        </w:tc>
      </w:tr>
      <w:tr w:rsidR="001C14D2">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W</w:t>
            </w:r>
          </w:p>
        </w:tc>
        <w:tc>
          <w:tcPr>
            <w:tcW w:w="4678" w:type="dxa"/>
          </w:tcPr>
          <w:p w:rsidR="001C14D2" w:rsidRDefault="001C14D2">
            <w:pPr>
              <w:rPr>
                <w:rFonts w:ascii="Arial" w:hAnsi="Arial"/>
              </w:rPr>
            </w:pPr>
            <w:r>
              <w:rPr>
                <w:rFonts w:ascii="Arial" w:hAnsi="Arial"/>
              </w:rPr>
              <w:t>Student has withdrawn from the course without academic penalty.</w:t>
            </w:r>
          </w:p>
        </w:tc>
        <w:tc>
          <w:tcPr>
            <w:tcW w:w="1802" w:type="dxa"/>
          </w:tcPr>
          <w:p w:rsidR="001C14D2" w:rsidRDefault="001C14D2">
            <w:pPr>
              <w:jc w:val="center"/>
              <w:rPr>
                <w:rFonts w:ascii="Arial" w:hAnsi="Arial"/>
              </w:rPr>
            </w:pPr>
          </w:p>
        </w:tc>
      </w:tr>
      <w:tr w:rsidR="001C14D2">
        <w:trPr>
          <w:cantSplit/>
          <w:trHeight w:val="12861"/>
        </w:trPr>
        <w:tc>
          <w:tcPr>
            <w:tcW w:w="675" w:type="dxa"/>
          </w:tcPr>
          <w:p w:rsidR="001C14D2" w:rsidRDefault="001C14D2">
            <w:pPr>
              <w:rPr>
                <w:rFonts w:ascii="Arial" w:hAnsi="Arial"/>
                <w:b/>
              </w:rPr>
            </w:pPr>
            <w:r>
              <w:rPr>
                <w:rFonts w:ascii="Arial" w:hAnsi="Arial"/>
                <w:b/>
              </w:rPr>
              <w:lastRenderedPageBreak/>
              <w:t>VI.</w:t>
            </w:r>
          </w:p>
        </w:tc>
        <w:tc>
          <w:tcPr>
            <w:tcW w:w="8181" w:type="dxa"/>
            <w:gridSpan w:val="3"/>
          </w:tcPr>
          <w:p w:rsidR="001C14D2" w:rsidRDefault="001C14D2">
            <w:pPr>
              <w:rPr>
                <w:rFonts w:ascii="Arial" w:hAnsi="Arial"/>
                <w:b/>
              </w:rPr>
            </w:pPr>
            <w:r>
              <w:rPr>
                <w:rFonts w:ascii="Arial" w:hAnsi="Arial"/>
                <w:b/>
              </w:rPr>
              <w:t>SPECIAL NOTES:</w:t>
            </w:r>
          </w:p>
          <w:p w:rsidR="001C14D2" w:rsidRDefault="001C14D2">
            <w:pPr>
              <w:rPr>
                <w:rFonts w:ascii="Arial" w:hAnsi="Arial"/>
              </w:rPr>
            </w:pPr>
          </w:p>
          <w:p w:rsidR="00395CE0" w:rsidRPr="00A04590" w:rsidRDefault="00395CE0" w:rsidP="00395CE0">
            <w:pPr>
              <w:rPr>
                <w:rFonts w:ascii="Arial" w:hAnsi="Arial" w:cs="Arial"/>
                <w:szCs w:val="24"/>
                <w:u w:val="single"/>
              </w:rPr>
            </w:pPr>
            <w:r w:rsidRPr="00A04590">
              <w:rPr>
                <w:rFonts w:ascii="Arial" w:hAnsi="Arial" w:cs="Arial"/>
                <w:szCs w:val="24"/>
                <w:u w:val="single"/>
              </w:rPr>
              <w:t>Attendance:</w:t>
            </w:r>
          </w:p>
          <w:p w:rsidR="00395CE0" w:rsidRPr="00A04590" w:rsidRDefault="00395CE0" w:rsidP="00395CE0">
            <w:pPr>
              <w:rPr>
                <w:rFonts w:ascii="Arial" w:hAnsi="Arial" w:cs="Arial"/>
                <w:szCs w:val="24"/>
              </w:rPr>
            </w:pPr>
            <w:smartTag w:uri="urn:schemas-microsoft-com:office:smarttags" w:element="place">
              <w:smartTag w:uri="urn:schemas-microsoft-com:office:smarttags" w:element="PlaceName">
                <w:r w:rsidRPr="00A04590">
                  <w:rPr>
                    <w:rFonts w:ascii="Arial" w:hAnsi="Arial" w:cs="Arial"/>
                    <w:szCs w:val="24"/>
                  </w:rPr>
                  <w:t>Sault</w:t>
                </w:r>
              </w:smartTag>
              <w:r w:rsidRPr="00A04590">
                <w:rPr>
                  <w:rFonts w:ascii="Arial" w:hAnsi="Arial" w:cs="Arial"/>
                  <w:szCs w:val="24"/>
                </w:rPr>
                <w:t xml:space="preserve"> </w:t>
              </w:r>
              <w:smartTag w:uri="urn:schemas-microsoft-com:office:smarttags" w:element="PlaceType">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5CE0" w:rsidRDefault="00395CE0">
            <w:pPr>
              <w:rPr>
                <w:rFonts w:ascii="Arial" w:hAnsi="Arial"/>
              </w:rPr>
            </w:pPr>
          </w:p>
          <w:p w:rsidR="001C14D2" w:rsidRDefault="001C14D2">
            <w:pPr>
              <w:numPr>
                <w:ilvl w:val="0"/>
                <w:numId w:val="20"/>
              </w:numPr>
              <w:rPr>
                <w:rFonts w:ascii="Arial" w:hAnsi="Arial" w:cs="Arial"/>
                <w:lang w:val="en-GB"/>
              </w:rPr>
            </w:pPr>
            <w:r>
              <w:rPr>
                <w:rFonts w:ascii="Arial" w:hAnsi="Arial" w:cs="Arial"/>
                <w:lang w:val="en-GB"/>
              </w:rPr>
              <w:t xml:space="preserve">Attendance to all classes is compulsory, unless discussed with the instructor in advance of the absence and the absence is for a medical or family emergency. A </w:t>
            </w:r>
            <w:r w:rsidR="00185395">
              <w:rPr>
                <w:rFonts w:ascii="Arial" w:hAnsi="Arial" w:cs="Arial"/>
                <w:b/>
                <w:bCs/>
                <w:i/>
                <w:iCs/>
                <w:lang w:val="en-GB"/>
              </w:rPr>
              <w:t>deduction of 2% per lab</w:t>
            </w:r>
            <w:r>
              <w:rPr>
                <w:rFonts w:ascii="Arial" w:hAnsi="Arial" w:cs="Arial"/>
                <w:b/>
                <w:bCs/>
                <w:i/>
                <w:iCs/>
                <w:lang w:val="en-GB"/>
              </w:rPr>
              <w:t xml:space="preserve"> missed</w:t>
            </w:r>
            <w:r w:rsidR="00395CE0">
              <w:rPr>
                <w:rFonts w:ascii="Arial" w:hAnsi="Arial" w:cs="Arial"/>
                <w:lang w:val="en-GB"/>
              </w:rPr>
              <w:t xml:space="preserve"> </w:t>
            </w:r>
            <w:r>
              <w:rPr>
                <w:rFonts w:ascii="Arial" w:hAnsi="Arial" w:cs="Arial"/>
                <w:lang w:val="en-GB"/>
              </w:rPr>
              <w:t xml:space="preserve">will be imposed on the final lab mark. </w:t>
            </w:r>
          </w:p>
          <w:p w:rsidR="00FE3E62" w:rsidRDefault="00FE3E62" w:rsidP="00FE3E62">
            <w:pPr>
              <w:ind w:left="360"/>
              <w:rPr>
                <w:rFonts w:ascii="Arial" w:hAnsi="Arial" w:cs="Arial"/>
                <w:lang w:val="en-GB"/>
              </w:rPr>
            </w:pPr>
          </w:p>
          <w:p w:rsidR="00FE3E62" w:rsidRDefault="00FE3E62" w:rsidP="00FE3E62">
            <w:pPr>
              <w:numPr>
                <w:ilvl w:val="0"/>
                <w:numId w:val="20"/>
              </w:numPr>
              <w:rPr>
                <w:rFonts w:ascii="Arial" w:hAnsi="Arial" w:cs="Arial"/>
              </w:rPr>
            </w:pPr>
            <w:r>
              <w:rPr>
                <w:rFonts w:ascii="Arial" w:hAnsi="Arial" w:cs="Arial"/>
              </w:rPr>
              <w:t>Any student that is absent for any test (for a legitimate emergency) will be required to provide a doctors’ note immediately upon returning.  Failing to do so will result in a grade of 0% being assigned to the missed test. It is the students’ responsibility to contact the college and/or Professor. Test dates will be provided to the students, a minimum of 2 weeks in advance of the test date.</w:t>
            </w:r>
          </w:p>
          <w:p w:rsidR="00FE3E62" w:rsidRDefault="00FE3E62" w:rsidP="00FE3E62">
            <w:pPr>
              <w:rPr>
                <w:rFonts w:ascii="Arial" w:hAnsi="Arial" w:cs="Arial"/>
              </w:rPr>
            </w:pPr>
          </w:p>
          <w:p w:rsidR="001C14D2" w:rsidRDefault="001C14D2">
            <w:pPr>
              <w:numPr>
                <w:ilvl w:val="0"/>
                <w:numId w:val="20"/>
              </w:numPr>
              <w:rPr>
                <w:rFonts w:ascii="Arial" w:hAnsi="Arial" w:cs="Arial"/>
                <w:lang w:val="en-GB"/>
              </w:rPr>
            </w:pPr>
            <w:r>
              <w:rPr>
                <w:rFonts w:ascii="Arial" w:hAnsi="Arial" w:cs="Arial"/>
                <w:lang w:val="en-GB"/>
              </w:rPr>
              <w:t>Test</w:t>
            </w:r>
            <w:r w:rsidR="00395CE0">
              <w:rPr>
                <w:rFonts w:ascii="Arial" w:hAnsi="Arial" w:cs="Arial"/>
                <w:lang w:val="en-GB"/>
              </w:rPr>
              <w:t>s, quizzes and other activities</w:t>
            </w:r>
            <w:r>
              <w:rPr>
                <w:rFonts w:ascii="Arial" w:hAnsi="Arial" w:cs="Arial"/>
                <w:lang w:val="en-GB"/>
              </w:rPr>
              <w:t xml:space="preserve"> will not be scheduled on an individual basis, unless it is for a medical or family emergency.</w:t>
            </w:r>
          </w:p>
          <w:p w:rsidR="00FE3E62" w:rsidRDefault="00FE3E62" w:rsidP="00FE3E62">
            <w:pPr>
              <w:rPr>
                <w:rFonts w:ascii="Arial" w:hAnsi="Arial" w:cs="Arial"/>
                <w:lang w:val="en-GB"/>
              </w:rPr>
            </w:pPr>
          </w:p>
          <w:p w:rsidR="00FE3E62" w:rsidRDefault="00FE3E62" w:rsidP="00FE3E62">
            <w:pPr>
              <w:numPr>
                <w:ilvl w:val="0"/>
                <w:numId w:val="20"/>
              </w:numPr>
              <w:rPr>
                <w:rFonts w:ascii="Arial" w:hAnsi="Arial" w:cs="Arial"/>
                <w:lang w:val="en-GB"/>
              </w:rPr>
            </w:pPr>
            <w:r>
              <w:rPr>
                <w:rFonts w:ascii="Arial" w:hAnsi="Arial" w:cs="Arial"/>
                <w:lang w:val="en-GB"/>
              </w:rPr>
              <w:t>Disruptions to theory classes, such as lateness, are not acceptable and will be dealt with on an individual basis.  Students exhibiting chronic lateness or absenteeism will be required to meet with the Dean, and will be placed on academic probation.</w:t>
            </w:r>
          </w:p>
          <w:p w:rsidR="00FE3E62" w:rsidRDefault="00FE3E62" w:rsidP="00FE3E62">
            <w:pPr>
              <w:rPr>
                <w:rFonts w:ascii="Arial" w:hAnsi="Arial" w:cs="Arial"/>
                <w:lang w:val="en-GB"/>
              </w:rPr>
            </w:pPr>
          </w:p>
          <w:p w:rsidR="001C14D2" w:rsidRDefault="001C14D2" w:rsidP="00EA2582">
            <w:pPr>
              <w:numPr>
                <w:ilvl w:val="0"/>
                <w:numId w:val="20"/>
              </w:numPr>
              <w:rPr>
                <w:rFonts w:ascii="Arial" w:hAnsi="Arial" w:cs="Arial"/>
                <w:lang w:val="en-GB"/>
              </w:rPr>
            </w:pPr>
            <w:r>
              <w:rPr>
                <w:rFonts w:ascii="Arial" w:hAnsi="Arial" w:cs="Arial"/>
                <w:lang w:val="en-GB"/>
              </w:rPr>
              <w:t>Use of the PC’s in B1153 is for AutoCAD ONLY. Anyone using these PC’s during scheduled class time for anything other than AutoCAD re</w:t>
            </w:r>
            <w:r w:rsidR="00ED3D26">
              <w:rPr>
                <w:rFonts w:ascii="Arial" w:hAnsi="Arial" w:cs="Arial"/>
                <w:lang w:val="en-GB"/>
              </w:rPr>
              <w:t>lated work</w:t>
            </w:r>
            <w:r>
              <w:rPr>
                <w:rFonts w:ascii="Arial" w:hAnsi="Arial" w:cs="Arial"/>
                <w:lang w:val="en-GB"/>
              </w:rPr>
              <w:t xml:space="preserve"> will be required to shut down the unrelated application immediately. Failing to do so, will result in immediate dis</w:t>
            </w:r>
            <w:r w:rsidR="00A8396C">
              <w:rPr>
                <w:rFonts w:ascii="Arial" w:hAnsi="Arial" w:cs="Arial"/>
                <w:lang w:val="en-GB"/>
              </w:rPr>
              <w:t>missal from the scheduled class and will be required to meet with the Dean, and will be placed on academic probation.</w:t>
            </w:r>
            <w:r w:rsidR="00EA2582">
              <w:rPr>
                <w:rFonts w:ascii="Arial" w:hAnsi="Arial" w:cs="Arial"/>
                <w:lang w:val="en-GB"/>
              </w:rPr>
              <w:t xml:space="preserve"> Subsequent violations o</w:t>
            </w:r>
            <w:r>
              <w:rPr>
                <w:rFonts w:ascii="Arial" w:hAnsi="Arial" w:cs="Arial"/>
                <w:lang w:val="en-GB"/>
              </w:rPr>
              <w:t>f this, and other specified guidelines for the use of computers in B1153 may result in academic probation, removal of privileges in B1153, or dismissal from the course.</w:t>
            </w:r>
          </w:p>
          <w:p w:rsidR="00A8396C" w:rsidRDefault="00A8396C" w:rsidP="00A8396C">
            <w:pPr>
              <w:rPr>
                <w:rFonts w:ascii="Arial" w:hAnsi="Arial" w:cs="Arial"/>
                <w:lang w:val="en-GB"/>
              </w:rPr>
            </w:pPr>
          </w:p>
          <w:p w:rsidR="001C14D2" w:rsidRDefault="001C14D2">
            <w:pPr>
              <w:numPr>
                <w:ilvl w:val="0"/>
                <w:numId w:val="20"/>
              </w:numPr>
              <w:rPr>
                <w:rFonts w:ascii="Arial" w:hAnsi="Arial" w:cs="Arial"/>
                <w:lang w:val="en-GB"/>
              </w:rPr>
            </w:pPr>
            <w:r>
              <w:rPr>
                <w:rFonts w:ascii="Arial" w:hAnsi="Arial" w:cs="Arial"/>
                <w:lang w:val="en-GB"/>
              </w:rPr>
              <w:t>The use of Electronic Recording Devices is prohibited unless individual permission is obtained from the instructor.  The use of Cell Phones during scheduled classes is prohibited. Turn off all Cell Phones prior to attending class.</w:t>
            </w:r>
          </w:p>
          <w:p w:rsidR="00010B02" w:rsidRDefault="00010B02" w:rsidP="00010B02">
            <w:pPr>
              <w:pStyle w:val="ListParagraph"/>
              <w:rPr>
                <w:rFonts w:ascii="Arial" w:hAnsi="Arial" w:cs="Arial"/>
                <w:lang w:val="en-GB"/>
              </w:rPr>
            </w:pPr>
          </w:p>
          <w:p w:rsidR="00010B02" w:rsidRDefault="00010B02" w:rsidP="00010B02">
            <w:pPr>
              <w:rPr>
                <w:rFonts w:ascii="Arial" w:hAnsi="Arial" w:cs="Arial"/>
                <w:lang w:val="en-GB"/>
              </w:rPr>
            </w:pPr>
          </w:p>
          <w:p w:rsidR="00010B02" w:rsidRDefault="00010B02" w:rsidP="00010B02">
            <w:pPr>
              <w:rPr>
                <w:rFonts w:ascii="Arial" w:hAnsi="Arial" w:cs="Arial"/>
                <w:lang w:val="en-GB"/>
              </w:rPr>
            </w:pPr>
          </w:p>
          <w:p w:rsidR="00010B02" w:rsidRDefault="00010B02" w:rsidP="00010B02">
            <w:pPr>
              <w:rPr>
                <w:rFonts w:ascii="Arial" w:hAnsi="Arial" w:cs="Arial"/>
                <w:lang w:val="en-GB"/>
              </w:rPr>
            </w:pPr>
          </w:p>
          <w:p w:rsidR="00010B02" w:rsidRDefault="00010B02" w:rsidP="00010B02">
            <w:pPr>
              <w:rPr>
                <w:rFonts w:ascii="Arial" w:hAnsi="Arial" w:cs="Arial"/>
                <w:lang w:val="en-GB"/>
              </w:rPr>
            </w:pPr>
          </w:p>
          <w:p w:rsidR="00010B02" w:rsidRDefault="00010B02" w:rsidP="00010B02">
            <w:pPr>
              <w:rPr>
                <w:rFonts w:ascii="Arial" w:hAnsi="Arial" w:cs="Arial"/>
                <w:lang w:val="en-GB"/>
              </w:rPr>
            </w:pPr>
          </w:p>
          <w:p w:rsidR="00010B02" w:rsidRDefault="00010B02" w:rsidP="00010B02">
            <w:pPr>
              <w:rPr>
                <w:rFonts w:ascii="Arial" w:hAnsi="Arial" w:cs="Arial"/>
                <w:lang w:val="en-GB"/>
              </w:rPr>
            </w:pPr>
          </w:p>
          <w:p w:rsidR="001C14D2" w:rsidRPr="00BE47A1" w:rsidRDefault="001C14D2" w:rsidP="00BE47A1">
            <w:pPr>
              <w:ind w:left="360"/>
              <w:rPr>
                <w:rFonts w:ascii="Arial" w:hAnsi="Arial" w:cs="Arial"/>
                <w:lang w:val="en-GB"/>
              </w:rPr>
            </w:pPr>
            <w:r>
              <w:rPr>
                <w:rFonts w:ascii="Arial" w:hAnsi="Arial" w:cs="Arial"/>
                <w:lang w:val="en-GB"/>
              </w:rPr>
              <w:t xml:space="preserve"> </w:t>
            </w:r>
          </w:p>
          <w:p w:rsidR="001C14D2" w:rsidRDefault="001C14D2">
            <w:pPr>
              <w:rPr>
                <w:rFonts w:ascii="Arial" w:hAnsi="Arial"/>
              </w:rPr>
            </w:pPr>
          </w:p>
          <w:p w:rsidR="001C14D2" w:rsidRDefault="001C14D2">
            <w:pPr>
              <w:rPr>
                <w:rFonts w:ascii="Arial" w:hAnsi="Arial"/>
              </w:rPr>
            </w:pPr>
          </w:p>
        </w:tc>
      </w:tr>
      <w:tr w:rsidR="00395CE0" w:rsidTr="00395CE0">
        <w:trPr>
          <w:cantSplit/>
          <w:trHeight w:val="2331"/>
        </w:trPr>
        <w:tc>
          <w:tcPr>
            <w:tcW w:w="675" w:type="dxa"/>
          </w:tcPr>
          <w:p w:rsidR="00395CE0" w:rsidRDefault="00395CE0">
            <w:pPr>
              <w:rPr>
                <w:rFonts w:ascii="Arial" w:hAnsi="Arial"/>
                <w:b/>
              </w:rPr>
            </w:pPr>
          </w:p>
        </w:tc>
        <w:tc>
          <w:tcPr>
            <w:tcW w:w="8181" w:type="dxa"/>
            <w:gridSpan w:val="3"/>
          </w:tcPr>
          <w:p w:rsidR="00010B02" w:rsidRDefault="00010B02" w:rsidP="00010B02">
            <w:pPr>
              <w:rPr>
                <w:rFonts w:ascii="Arial" w:hAnsi="Arial"/>
                <w:bCs/>
                <w:lang w:val="en-GB"/>
              </w:rPr>
            </w:pPr>
          </w:p>
          <w:p w:rsidR="00010B02" w:rsidRDefault="00010B02" w:rsidP="00395CE0">
            <w:pPr>
              <w:numPr>
                <w:ilvl w:val="0"/>
                <w:numId w:val="20"/>
              </w:numPr>
              <w:rPr>
                <w:rFonts w:ascii="Arial" w:hAnsi="Arial"/>
                <w:bCs/>
                <w:lang w:val="en-GB"/>
              </w:rPr>
            </w:pPr>
            <w:r>
              <w:rPr>
                <w:rFonts w:ascii="Arial" w:hAnsi="Arial"/>
                <w:bCs/>
                <w:lang w:val="en-GB"/>
              </w:rPr>
              <w:t>All assignments are to be started in class on the date assigned. Periodic checks of your progress will be performed by your instructor and</w:t>
            </w:r>
            <w:r w:rsidR="00580211">
              <w:rPr>
                <w:rFonts w:ascii="Arial" w:hAnsi="Arial"/>
                <w:bCs/>
                <w:lang w:val="en-GB"/>
              </w:rPr>
              <w:t xml:space="preserve"> these “checkpoints”</w:t>
            </w:r>
            <w:r>
              <w:rPr>
                <w:rFonts w:ascii="Arial" w:hAnsi="Arial"/>
                <w:bCs/>
                <w:lang w:val="en-GB"/>
              </w:rPr>
              <w:t xml:space="preserve"> </w:t>
            </w:r>
            <w:r w:rsidR="00580211">
              <w:rPr>
                <w:rFonts w:ascii="Arial" w:hAnsi="Arial"/>
                <w:bCs/>
                <w:lang w:val="en-GB"/>
              </w:rPr>
              <w:t>may</w:t>
            </w:r>
            <w:r>
              <w:rPr>
                <w:rFonts w:ascii="Arial" w:hAnsi="Arial"/>
                <w:bCs/>
                <w:lang w:val="en-GB"/>
              </w:rPr>
              <w:t xml:space="preserve"> additionally be required to be submitted prior to the completion date.</w:t>
            </w:r>
          </w:p>
          <w:p w:rsidR="00010B02" w:rsidRDefault="00010B02" w:rsidP="00010B02">
            <w:pPr>
              <w:ind w:left="720"/>
              <w:rPr>
                <w:rFonts w:ascii="Arial" w:hAnsi="Arial"/>
                <w:bCs/>
                <w:lang w:val="en-GB"/>
              </w:rPr>
            </w:pPr>
          </w:p>
          <w:p w:rsidR="00395CE0" w:rsidRDefault="00395CE0" w:rsidP="00395CE0">
            <w:pPr>
              <w:numPr>
                <w:ilvl w:val="0"/>
                <w:numId w:val="20"/>
              </w:numPr>
              <w:rPr>
                <w:rFonts w:ascii="Arial" w:hAnsi="Arial"/>
                <w:bCs/>
                <w:lang w:val="en-GB"/>
              </w:rPr>
            </w:pPr>
            <w:r w:rsidRPr="00010B02">
              <w:rPr>
                <w:rFonts w:ascii="Arial" w:hAnsi="Arial"/>
                <w:bCs/>
                <w:lang w:val="en-GB"/>
              </w:rPr>
              <w:t>Assignments that are not handed in by the specified deadline will be assigned a grade of 0%. These assignments may be required to be submitted as Hard Copy, Electronic Submission (Email or Portable Storage) or both. It is the students’ responsibility to know how to submit electronically and ensure they have files stored in multiple locations.</w:t>
            </w:r>
          </w:p>
          <w:p w:rsidR="00010B02" w:rsidRDefault="00010B02" w:rsidP="00010B02">
            <w:pPr>
              <w:pStyle w:val="ListParagraph"/>
              <w:rPr>
                <w:rFonts w:ascii="Arial" w:hAnsi="Arial"/>
                <w:bCs/>
                <w:lang w:val="en-GB"/>
              </w:rPr>
            </w:pPr>
          </w:p>
          <w:p w:rsidR="00010B02" w:rsidRDefault="00010B02" w:rsidP="00395CE0">
            <w:pPr>
              <w:numPr>
                <w:ilvl w:val="0"/>
                <w:numId w:val="20"/>
              </w:numPr>
              <w:rPr>
                <w:rFonts w:ascii="Arial" w:hAnsi="Arial"/>
                <w:bCs/>
                <w:lang w:val="en-GB"/>
              </w:rPr>
            </w:pPr>
            <w:r>
              <w:rPr>
                <w:rFonts w:ascii="Arial" w:hAnsi="Arial"/>
                <w:bCs/>
                <w:lang w:val="en-GB"/>
              </w:rPr>
              <w:t xml:space="preserve">Assignments required to be submitted via email are to be sent to </w:t>
            </w:r>
            <w:hyperlink r:id="rId9" w:history="1">
              <w:r w:rsidRPr="00114153">
                <w:rPr>
                  <w:rStyle w:val="Hyperlink"/>
                  <w:rFonts w:ascii="Arial" w:hAnsi="Arial"/>
                  <w:bCs/>
                  <w:lang w:val="en-GB"/>
                </w:rPr>
                <w:t>ed.sowka@saultcollege.ca</w:t>
              </w:r>
            </w:hyperlink>
            <w:r>
              <w:rPr>
                <w:rFonts w:ascii="Arial" w:hAnsi="Arial"/>
                <w:bCs/>
                <w:lang w:val="en-GB"/>
              </w:rPr>
              <w:t xml:space="preserve"> . DO NOT </w:t>
            </w:r>
            <w:r w:rsidR="00580211">
              <w:rPr>
                <w:rFonts w:ascii="Arial" w:hAnsi="Arial"/>
                <w:bCs/>
                <w:lang w:val="en-GB"/>
              </w:rPr>
              <w:t xml:space="preserve">use </w:t>
            </w:r>
            <w:proofErr w:type="spellStart"/>
            <w:r w:rsidR="00580211">
              <w:rPr>
                <w:rFonts w:ascii="Arial" w:hAnsi="Arial"/>
                <w:bCs/>
                <w:lang w:val="en-GB"/>
              </w:rPr>
              <w:t>LMS</w:t>
            </w:r>
            <w:proofErr w:type="spellEnd"/>
            <w:r w:rsidR="00580211">
              <w:rPr>
                <w:rFonts w:ascii="Arial" w:hAnsi="Arial"/>
                <w:bCs/>
                <w:lang w:val="en-GB"/>
              </w:rPr>
              <w:t xml:space="preserve"> to email the assignment.</w:t>
            </w:r>
            <w:r>
              <w:rPr>
                <w:rFonts w:ascii="Arial" w:hAnsi="Arial"/>
                <w:bCs/>
                <w:lang w:val="en-GB"/>
              </w:rPr>
              <w:t xml:space="preserve"> DO NOT use your personal email address. You must use </w:t>
            </w:r>
            <w:r w:rsidR="00580211">
              <w:rPr>
                <w:rFonts w:ascii="Arial" w:hAnsi="Arial"/>
                <w:bCs/>
                <w:lang w:val="en-GB"/>
              </w:rPr>
              <w:t xml:space="preserve">Microsoft Outlook (local or web). The location of the outlook server is mail.saultcollege.ca or </w:t>
            </w:r>
            <w:hyperlink r:id="rId10" w:history="1">
              <w:r w:rsidR="00580211" w:rsidRPr="00114153">
                <w:rPr>
                  <w:rStyle w:val="Hyperlink"/>
                  <w:rFonts w:ascii="Arial" w:hAnsi="Arial"/>
                  <w:bCs/>
                  <w:lang w:val="en-GB"/>
                </w:rPr>
                <w:t>https://outlook.saultcollege.ca</w:t>
              </w:r>
            </w:hyperlink>
            <w:r w:rsidR="00580211">
              <w:rPr>
                <w:rFonts w:ascii="Arial" w:hAnsi="Arial"/>
                <w:bCs/>
                <w:lang w:val="en-GB"/>
              </w:rPr>
              <w:t xml:space="preserve"> and can be accessed from most any web browser.</w:t>
            </w:r>
          </w:p>
          <w:p w:rsidR="00010B02" w:rsidRPr="00010B02" w:rsidRDefault="00010B02" w:rsidP="00010B02">
            <w:pPr>
              <w:rPr>
                <w:rFonts w:ascii="Arial" w:hAnsi="Arial"/>
                <w:bCs/>
                <w:lang w:val="en-GB"/>
              </w:rPr>
            </w:pPr>
          </w:p>
          <w:p w:rsidR="00010B02" w:rsidRDefault="00010B02" w:rsidP="00395CE0">
            <w:pPr>
              <w:numPr>
                <w:ilvl w:val="0"/>
                <w:numId w:val="20"/>
              </w:numPr>
              <w:rPr>
                <w:rFonts w:ascii="Arial" w:hAnsi="Arial"/>
                <w:bCs/>
                <w:lang w:val="en-GB"/>
              </w:rPr>
            </w:pPr>
            <w:r w:rsidRPr="00010B02">
              <w:rPr>
                <w:rFonts w:ascii="Arial" w:hAnsi="Arial"/>
                <w:bCs/>
                <w:lang w:val="en-GB"/>
              </w:rPr>
              <w:t xml:space="preserve">All </w:t>
            </w:r>
            <w:r w:rsidR="00580211">
              <w:rPr>
                <w:rFonts w:ascii="Arial" w:hAnsi="Arial"/>
                <w:bCs/>
                <w:lang w:val="en-GB"/>
              </w:rPr>
              <w:t>emailed</w:t>
            </w:r>
            <w:r w:rsidRPr="00010B02">
              <w:rPr>
                <w:rFonts w:ascii="Arial" w:hAnsi="Arial"/>
                <w:bCs/>
                <w:lang w:val="en-GB"/>
              </w:rPr>
              <w:t xml:space="preserve"> submissions must include a </w:t>
            </w:r>
            <w:r w:rsidRPr="00010B02">
              <w:rPr>
                <w:rFonts w:ascii="Arial" w:hAnsi="Arial"/>
                <w:b/>
                <w:bCs/>
                <w:i/>
                <w:lang w:val="en-GB"/>
              </w:rPr>
              <w:t>Subject Line</w:t>
            </w:r>
            <w:r w:rsidRPr="00010B02">
              <w:rPr>
                <w:rFonts w:ascii="Arial" w:hAnsi="Arial"/>
                <w:bCs/>
                <w:lang w:val="en-GB"/>
              </w:rPr>
              <w:t xml:space="preserve"> in the email with the following s</w:t>
            </w:r>
            <w:r>
              <w:rPr>
                <w:rFonts w:ascii="Arial" w:hAnsi="Arial"/>
                <w:bCs/>
                <w:lang w:val="en-GB"/>
              </w:rPr>
              <w:t xml:space="preserve">tructure: </w:t>
            </w:r>
            <w:r w:rsidRPr="00010B02">
              <w:rPr>
                <w:rFonts w:ascii="Arial" w:hAnsi="Arial"/>
                <w:b/>
                <w:bCs/>
                <w:i/>
                <w:lang w:val="en-GB"/>
              </w:rPr>
              <w:t>ELN210 Assignment #</w:t>
            </w:r>
            <w:r>
              <w:rPr>
                <w:rFonts w:ascii="Arial" w:hAnsi="Arial"/>
                <w:bCs/>
                <w:lang w:val="en-GB"/>
              </w:rPr>
              <w:t xml:space="preserve">   and include the AutoCAD file as an attachment. F</w:t>
            </w:r>
            <w:r w:rsidR="00580211">
              <w:rPr>
                <w:rFonts w:ascii="Arial" w:hAnsi="Arial"/>
                <w:bCs/>
                <w:lang w:val="en-GB"/>
              </w:rPr>
              <w:t>a</w:t>
            </w:r>
            <w:r>
              <w:rPr>
                <w:rFonts w:ascii="Arial" w:hAnsi="Arial"/>
                <w:bCs/>
                <w:lang w:val="en-GB"/>
              </w:rPr>
              <w:t>iling to do so will result in the instructor not receiving the assignment.</w:t>
            </w:r>
          </w:p>
          <w:p w:rsidR="00010B02" w:rsidRDefault="00010B02" w:rsidP="00010B02">
            <w:pPr>
              <w:pStyle w:val="ListParagraph"/>
              <w:rPr>
                <w:rFonts w:ascii="Arial" w:hAnsi="Arial"/>
                <w:bCs/>
                <w:lang w:val="en-GB"/>
              </w:rPr>
            </w:pPr>
          </w:p>
          <w:p w:rsidR="00010B02" w:rsidRPr="00010B02" w:rsidRDefault="00010B02" w:rsidP="00395CE0">
            <w:pPr>
              <w:numPr>
                <w:ilvl w:val="0"/>
                <w:numId w:val="20"/>
              </w:numPr>
              <w:rPr>
                <w:rFonts w:ascii="Arial" w:hAnsi="Arial"/>
                <w:b/>
                <w:bCs/>
                <w:i/>
                <w:lang w:val="en-GB"/>
              </w:rPr>
            </w:pPr>
            <w:r>
              <w:rPr>
                <w:rFonts w:ascii="Arial" w:hAnsi="Arial"/>
                <w:bCs/>
                <w:lang w:val="en-GB"/>
              </w:rPr>
              <w:t xml:space="preserve">Your Filename of your assignment must follow the following structure:  </w:t>
            </w:r>
            <w:r w:rsidRPr="00010B02">
              <w:rPr>
                <w:rFonts w:ascii="Arial" w:hAnsi="Arial"/>
                <w:b/>
                <w:bCs/>
                <w:i/>
                <w:lang w:val="en-GB"/>
              </w:rPr>
              <w:t>yourlastname_assignment#.</w:t>
            </w:r>
            <w:proofErr w:type="spellStart"/>
            <w:r w:rsidRPr="00010B02">
              <w:rPr>
                <w:rFonts w:ascii="Arial" w:hAnsi="Arial"/>
                <w:b/>
                <w:bCs/>
                <w:i/>
                <w:lang w:val="en-GB"/>
              </w:rPr>
              <w:t>dwg</w:t>
            </w:r>
            <w:proofErr w:type="spellEnd"/>
            <w:r w:rsidR="00580211">
              <w:rPr>
                <w:rFonts w:ascii="Arial" w:hAnsi="Arial"/>
                <w:b/>
                <w:bCs/>
                <w:i/>
                <w:lang w:val="en-GB"/>
              </w:rPr>
              <w:t xml:space="preserve"> </w:t>
            </w:r>
            <w:r w:rsidRPr="00010B02">
              <w:rPr>
                <w:rFonts w:ascii="Arial" w:hAnsi="Arial"/>
                <w:b/>
                <w:bCs/>
                <w:i/>
                <w:lang w:val="en-GB"/>
              </w:rPr>
              <w:t>.</w:t>
            </w:r>
          </w:p>
          <w:p w:rsidR="00395CE0" w:rsidRDefault="00395CE0">
            <w:pPr>
              <w:rPr>
                <w:rFonts w:ascii="Arial" w:hAnsi="Arial"/>
                <w:b/>
              </w:rPr>
            </w:pPr>
          </w:p>
        </w:tc>
      </w:tr>
    </w:tbl>
    <w:p w:rsidR="00395CE0" w:rsidRDefault="00395CE0"/>
    <w:tbl>
      <w:tblPr>
        <w:tblW w:w="8897" w:type="dxa"/>
        <w:tblLayout w:type="fixed"/>
        <w:tblLook w:val="0000" w:firstRow="0" w:lastRow="0" w:firstColumn="0" w:lastColumn="0" w:noHBand="0" w:noVBand="0"/>
      </w:tblPr>
      <w:tblGrid>
        <w:gridCol w:w="1113"/>
        <w:gridCol w:w="7784"/>
      </w:tblGrid>
      <w:tr w:rsidR="00395CE0" w:rsidRPr="00A04590" w:rsidTr="00395CE0">
        <w:trPr>
          <w:cantSplit/>
        </w:trPr>
        <w:tc>
          <w:tcPr>
            <w:tcW w:w="1113" w:type="dxa"/>
          </w:tcPr>
          <w:p w:rsidR="00395CE0" w:rsidRPr="00A04590" w:rsidRDefault="00395CE0" w:rsidP="00A059CF">
            <w:pPr>
              <w:rPr>
                <w:rFonts w:ascii="Arial" w:hAnsi="Arial"/>
                <w:b/>
              </w:rPr>
            </w:pPr>
            <w:r w:rsidRPr="00A04590">
              <w:rPr>
                <w:rFonts w:ascii="Arial" w:hAnsi="Arial"/>
                <w:b/>
              </w:rPr>
              <w:t>VII.</w:t>
            </w:r>
          </w:p>
        </w:tc>
        <w:tc>
          <w:tcPr>
            <w:tcW w:w="7784" w:type="dxa"/>
          </w:tcPr>
          <w:p w:rsidR="00395CE0" w:rsidRPr="00A04590" w:rsidRDefault="00395CE0" w:rsidP="00A059CF">
            <w:pPr>
              <w:rPr>
                <w:rFonts w:ascii="Arial" w:hAnsi="Arial"/>
                <w:b/>
              </w:rPr>
            </w:pPr>
            <w:r w:rsidRPr="00A04590">
              <w:rPr>
                <w:rFonts w:ascii="Arial" w:hAnsi="Arial"/>
                <w:b/>
              </w:rPr>
              <w:t>COURSE OUTLINE ADDENDUM:</w:t>
            </w:r>
          </w:p>
          <w:p w:rsidR="00395CE0" w:rsidRPr="00A04590" w:rsidRDefault="00395CE0" w:rsidP="00A059CF">
            <w:pPr>
              <w:rPr>
                <w:rFonts w:ascii="Arial" w:hAnsi="Arial"/>
                <w:b/>
              </w:rPr>
            </w:pPr>
          </w:p>
        </w:tc>
      </w:tr>
      <w:tr w:rsidR="00395CE0" w:rsidRPr="00A04590" w:rsidTr="00395CE0">
        <w:trPr>
          <w:cantSplit/>
        </w:trPr>
        <w:tc>
          <w:tcPr>
            <w:tcW w:w="1113" w:type="dxa"/>
          </w:tcPr>
          <w:p w:rsidR="00395CE0" w:rsidRPr="00A04590" w:rsidRDefault="00395CE0" w:rsidP="00A059CF">
            <w:pPr>
              <w:rPr>
                <w:rFonts w:ascii="Arial" w:hAnsi="Arial"/>
              </w:rPr>
            </w:pPr>
          </w:p>
        </w:tc>
        <w:tc>
          <w:tcPr>
            <w:tcW w:w="7784" w:type="dxa"/>
          </w:tcPr>
          <w:p w:rsidR="00395CE0" w:rsidRPr="00A04590" w:rsidRDefault="00395CE0" w:rsidP="00A059CF">
            <w:pPr>
              <w:rPr>
                <w:rFonts w:ascii="Arial" w:hAnsi="Arial"/>
              </w:rPr>
            </w:pPr>
            <w:r w:rsidRPr="00A04590">
              <w:rPr>
                <w:rFonts w:ascii="Arial" w:hAnsi="Arial"/>
              </w:rPr>
              <w:t>The provisions contained in the addendum located on the portal form part of this course outline.</w:t>
            </w:r>
          </w:p>
        </w:tc>
      </w:tr>
    </w:tbl>
    <w:p w:rsidR="00395CE0" w:rsidRDefault="00395CE0"/>
    <w:p w:rsidR="00395CE0" w:rsidRDefault="00395CE0"/>
    <w:p w:rsidR="001C14D2" w:rsidRDefault="001C14D2">
      <w:pPr>
        <w:pStyle w:val="EnvelopeReturn"/>
      </w:pPr>
    </w:p>
    <w:sectPr w:rsidR="001C14D2" w:rsidSect="00A8396C">
      <w:headerReference w:type="even" r:id="rId11"/>
      <w:headerReference w:type="default" r:id="rId12"/>
      <w:pgSz w:w="12240" w:h="15840"/>
      <w:pgMar w:top="1440" w:right="1800" w:bottom="108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4B6" w:rsidRDefault="00FE54B6">
      <w:r>
        <w:separator/>
      </w:r>
    </w:p>
  </w:endnote>
  <w:endnote w:type="continuationSeparator" w:id="0">
    <w:p w:rsidR="00FE54B6" w:rsidRDefault="00FE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4B6" w:rsidRDefault="00FE54B6">
      <w:r>
        <w:separator/>
      </w:r>
    </w:p>
  </w:footnote>
  <w:footnote w:type="continuationSeparator" w:id="0">
    <w:p w:rsidR="00FE54B6" w:rsidRDefault="00FE5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E2" w:rsidRDefault="00A067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67E2" w:rsidRDefault="00A067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E2" w:rsidRDefault="00A067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12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067E2">
      <w:tc>
        <w:tcPr>
          <w:tcW w:w="3794" w:type="dxa"/>
        </w:tcPr>
        <w:p w:rsidR="00A067E2" w:rsidRDefault="00A067E2">
          <w:pPr>
            <w:rPr>
              <w:rFonts w:ascii="Arial" w:hAnsi="Arial"/>
              <w:snapToGrid w:val="0"/>
            </w:rPr>
          </w:pPr>
        </w:p>
      </w:tc>
      <w:tc>
        <w:tcPr>
          <w:tcW w:w="1134" w:type="dxa"/>
        </w:tcPr>
        <w:p w:rsidR="00A067E2" w:rsidRDefault="00A067E2">
          <w:pPr>
            <w:pStyle w:val="Header"/>
            <w:jc w:val="center"/>
            <w:rPr>
              <w:rFonts w:ascii="Arial" w:hAnsi="Arial"/>
              <w:snapToGrid w:val="0"/>
            </w:rPr>
          </w:pPr>
        </w:p>
      </w:tc>
      <w:tc>
        <w:tcPr>
          <w:tcW w:w="3928" w:type="dxa"/>
        </w:tcPr>
        <w:p w:rsidR="00A067E2" w:rsidRDefault="00A067E2">
          <w:pPr>
            <w:pStyle w:val="Header"/>
            <w:jc w:val="right"/>
            <w:rPr>
              <w:rFonts w:ascii="Arial" w:hAnsi="Arial"/>
              <w:snapToGrid w:val="0"/>
            </w:rPr>
          </w:pPr>
        </w:p>
      </w:tc>
    </w:tr>
    <w:tr w:rsidR="00A067E2">
      <w:tc>
        <w:tcPr>
          <w:tcW w:w="3794" w:type="dxa"/>
        </w:tcPr>
        <w:p w:rsidR="00A067E2" w:rsidRDefault="00A067E2">
          <w:pPr>
            <w:rPr>
              <w:rFonts w:ascii="Arial" w:hAnsi="Arial"/>
              <w:snapToGrid w:val="0"/>
            </w:rPr>
          </w:pPr>
          <w:r>
            <w:rPr>
              <w:rFonts w:ascii="Arial" w:hAnsi="Arial"/>
              <w:snapToGrid w:val="0"/>
            </w:rPr>
            <w:t>CAD Tools</w:t>
          </w:r>
        </w:p>
        <w:p w:rsidR="00A067E2" w:rsidRDefault="00A067E2">
          <w:pPr>
            <w:rPr>
              <w:rFonts w:ascii="Arial" w:hAnsi="Arial"/>
              <w:snapToGrid w:val="0"/>
            </w:rPr>
          </w:pPr>
        </w:p>
      </w:tc>
      <w:tc>
        <w:tcPr>
          <w:tcW w:w="1134" w:type="dxa"/>
        </w:tcPr>
        <w:p w:rsidR="00A067E2" w:rsidRDefault="00A067E2">
          <w:pPr>
            <w:pStyle w:val="Header"/>
            <w:jc w:val="center"/>
            <w:rPr>
              <w:rFonts w:ascii="Arial" w:hAnsi="Arial"/>
              <w:snapToGrid w:val="0"/>
            </w:rPr>
          </w:pPr>
        </w:p>
      </w:tc>
      <w:tc>
        <w:tcPr>
          <w:tcW w:w="3928" w:type="dxa"/>
        </w:tcPr>
        <w:p w:rsidR="00A067E2" w:rsidRDefault="00A067E2">
          <w:pPr>
            <w:pStyle w:val="Header"/>
            <w:jc w:val="right"/>
            <w:rPr>
              <w:rFonts w:ascii="Arial" w:hAnsi="Arial"/>
              <w:snapToGrid w:val="0"/>
            </w:rPr>
          </w:pPr>
          <w:r>
            <w:rPr>
              <w:rFonts w:ascii="Arial" w:hAnsi="Arial"/>
              <w:snapToGrid w:val="0"/>
            </w:rPr>
            <w:t>ELN-210</w:t>
          </w:r>
        </w:p>
      </w:tc>
    </w:tr>
  </w:tbl>
  <w:p w:rsidR="00A067E2" w:rsidRDefault="00A067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42AE3"/>
    <w:multiLevelType w:val="hybridMultilevel"/>
    <w:tmpl w:val="0494F7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8A0DC8"/>
    <w:multiLevelType w:val="hybridMultilevel"/>
    <w:tmpl w:val="E60CF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4393102"/>
    <w:multiLevelType w:val="hybridMultilevel"/>
    <w:tmpl w:val="D5F000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875709"/>
    <w:multiLevelType w:val="hybridMultilevel"/>
    <w:tmpl w:val="57A4C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09110D3C"/>
    <w:multiLevelType w:val="hybridMultilevel"/>
    <w:tmpl w:val="567C5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DA6E7D"/>
    <w:multiLevelType w:val="hybridMultilevel"/>
    <w:tmpl w:val="0DC21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512FA6"/>
    <w:multiLevelType w:val="hybridMultilevel"/>
    <w:tmpl w:val="46D844B4"/>
    <w:lvl w:ilvl="0" w:tplc="D28A7A6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5E4496"/>
    <w:multiLevelType w:val="hybridMultilevel"/>
    <w:tmpl w:val="07803A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DF60DE"/>
    <w:multiLevelType w:val="hybridMultilevel"/>
    <w:tmpl w:val="C20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2654C24"/>
    <w:multiLevelType w:val="hybridMultilevel"/>
    <w:tmpl w:val="926E0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8"/>
  </w:num>
  <w:num w:numId="7">
    <w:abstractNumId w:val="6"/>
  </w:num>
  <w:num w:numId="8">
    <w:abstractNumId w:val="16"/>
  </w:num>
  <w:num w:numId="9">
    <w:abstractNumId w:val="19"/>
  </w:num>
  <w:num w:numId="10">
    <w:abstractNumId w:val="9"/>
  </w:num>
  <w:num w:numId="11">
    <w:abstractNumId w:val="13"/>
  </w:num>
  <w:num w:numId="12">
    <w:abstractNumId w:val="1"/>
  </w:num>
  <w:num w:numId="13">
    <w:abstractNumId w:val="0"/>
    <w:lvlOverride w:ilvl="0">
      <w:lvl w:ilvl="0">
        <w:numFmt w:val="bullet"/>
        <w:lvlText w:val=""/>
        <w:legacy w:legacy="1" w:legacySpace="0" w:legacyIndent="720"/>
        <w:lvlJc w:val="left"/>
        <w:pPr>
          <w:ind w:left="720" w:hanging="720"/>
        </w:pPr>
        <w:rPr>
          <w:rFonts w:ascii="Symbol" w:hAnsi="Symbol" w:hint="default"/>
        </w:rPr>
      </w:lvl>
    </w:lvlOverride>
  </w:num>
  <w:num w:numId="14">
    <w:abstractNumId w:val="20"/>
  </w:num>
  <w:num w:numId="15">
    <w:abstractNumId w:val="11"/>
  </w:num>
  <w:num w:numId="16">
    <w:abstractNumId w:val="17"/>
  </w:num>
  <w:num w:numId="17">
    <w:abstractNumId w:val="14"/>
  </w:num>
  <w:num w:numId="18">
    <w:abstractNumId w:val="4"/>
  </w:num>
  <w:num w:numId="19">
    <w:abstractNumId w:val="2"/>
  </w:num>
  <w:num w:numId="20">
    <w:abstractNumId w:val="5"/>
  </w:num>
  <w:num w:numId="21">
    <w:abstractNumId w:val="15"/>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62"/>
    <w:rsid w:val="00010B02"/>
    <w:rsid w:val="000C3C61"/>
    <w:rsid w:val="0018385C"/>
    <w:rsid w:val="00185395"/>
    <w:rsid w:val="001C14D2"/>
    <w:rsid w:val="002E28C3"/>
    <w:rsid w:val="00395CE0"/>
    <w:rsid w:val="00431822"/>
    <w:rsid w:val="00546125"/>
    <w:rsid w:val="00580211"/>
    <w:rsid w:val="008127AF"/>
    <w:rsid w:val="008D575C"/>
    <w:rsid w:val="00A059CF"/>
    <w:rsid w:val="00A067E2"/>
    <w:rsid w:val="00A213EC"/>
    <w:rsid w:val="00A8396C"/>
    <w:rsid w:val="00AF20C5"/>
    <w:rsid w:val="00BE47A1"/>
    <w:rsid w:val="00E47902"/>
    <w:rsid w:val="00EA2582"/>
    <w:rsid w:val="00EB3CB4"/>
    <w:rsid w:val="00ED3D26"/>
    <w:rsid w:val="00FE3E62"/>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320"/>
    </w:pPr>
    <w:rPr>
      <w:rFonts w:ascii="Arial" w:hAnsi="Arial" w:cs="Arial"/>
      <w:lang w:val="en-GB"/>
    </w:rPr>
  </w:style>
  <w:style w:type="paragraph" w:customStyle="1" w:styleId="a">
    <w:name w:val="_"/>
    <w:basedOn w:val="Normal"/>
    <w:pPr>
      <w:widowControl w:val="0"/>
      <w:ind w:left="720" w:hanging="720"/>
    </w:pPr>
    <w:rPr>
      <w:rFonts w:ascii="Arial" w:hAnsi="Arial"/>
      <w:snapToGrid w:val="0"/>
    </w:rPr>
  </w:style>
  <w:style w:type="paragraph" w:customStyle="1" w:styleId="Default">
    <w:name w:val="Default"/>
    <w:rsid w:val="00EA2582"/>
    <w:pPr>
      <w:autoSpaceDE w:val="0"/>
      <w:autoSpaceDN w:val="0"/>
      <w:adjustRightInd w:val="0"/>
    </w:pPr>
    <w:rPr>
      <w:rFonts w:ascii="Arial" w:hAnsi="Arial" w:cs="Arial"/>
      <w:color w:val="000000"/>
      <w:sz w:val="24"/>
      <w:szCs w:val="24"/>
      <w:lang w:val="en-CA" w:eastAsia="en-CA"/>
    </w:rPr>
  </w:style>
  <w:style w:type="character" w:styleId="Hyperlink">
    <w:name w:val="Hyperlink"/>
    <w:rsid w:val="00EA2582"/>
    <w:rPr>
      <w:color w:val="0000FF"/>
      <w:u w:val="single"/>
    </w:rPr>
  </w:style>
  <w:style w:type="paragraph" w:styleId="ListParagraph">
    <w:name w:val="List Paragraph"/>
    <w:basedOn w:val="Normal"/>
    <w:uiPriority w:val="34"/>
    <w:qFormat/>
    <w:rsid w:val="00010B02"/>
    <w:pPr>
      <w:ind w:left="720"/>
    </w:pPr>
  </w:style>
  <w:style w:type="paragraph" w:styleId="BalloonText">
    <w:name w:val="Balloon Text"/>
    <w:basedOn w:val="Normal"/>
    <w:link w:val="BalloonTextChar"/>
    <w:rsid w:val="00546125"/>
    <w:rPr>
      <w:rFonts w:ascii="Tahoma" w:hAnsi="Tahoma" w:cs="Tahoma"/>
      <w:sz w:val="16"/>
      <w:szCs w:val="16"/>
    </w:rPr>
  </w:style>
  <w:style w:type="character" w:customStyle="1" w:styleId="BalloonTextChar">
    <w:name w:val="Balloon Text Char"/>
    <w:basedOn w:val="DefaultParagraphFont"/>
    <w:link w:val="BalloonText"/>
    <w:rsid w:val="00546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320"/>
    </w:pPr>
    <w:rPr>
      <w:rFonts w:ascii="Arial" w:hAnsi="Arial" w:cs="Arial"/>
      <w:lang w:val="en-GB"/>
    </w:rPr>
  </w:style>
  <w:style w:type="paragraph" w:customStyle="1" w:styleId="a">
    <w:name w:val="_"/>
    <w:basedOn w:val="Normal"/>
    <w:pPr>
      <w:widowControl w:val="0"/>
      <w:ind w:left="720" w:hanging="720"/>
    </w:pPr>
    <w:rPr>
      <w:rFonts w:ascii="Arial" w:hAnsi="Arial"/>
      <w:snapToGrid w:val="0"/>
    </w:rPr>
  </w:style>
  <w:style w:type="paragraph" w:customStyle="1" w:styleId="Default">
    <w:name w:val="Default"/>
    <w:rsid w:val="00EA2582"/>
    <w:pPr>
      <w:autoSpaceDE w:val="0"/>
      <w:autoSpaceDN w:val="0"/>
      <w:adjustRightInd w:val="0"/>
    </w:pPr>
    <w:rPr>
      <w:rFonts w:ascii="Arial" w:hAnsi="Arial" w:cs="Arial"/>
      <w:color w:val="000000"/>
      <w:sz w:val="24"/>
      <w:szCs w:val="24"/>
      <w:lang w:val="en-CA" w:eastAsia="en-CA"/>
    </w:rPr>
  </w:style>
  <w:style w:type="character" w:styleId="Hyperlink">
    <w:name w:val="Hyperlink"/>
    <w:rsid w:val="00EA2582"/>
    <w:rPr>
      <w:color w:val="0000FF"/>
      <w:u w:val="single"/>
    </w:rPr>
  </w:style>
  <w:style w:type="paragraph" w:styleId="ListParagraph">
    <w:name w:val="List Paragraph"/>
    <w:basedOn w:val="Normal"/>
    <w:uiPriority w:val="34"/>
    <w:qFormat/>
    <w:rsid w:val="00010B02"/>
    <w:pPr>
      <w:ind w:left="720"/>
    </w:pPr>
  </w:style>
  <w:style w:type="paragraph" w:styleId="BalloonText">
    <w:name w:val="Balloon Text"/>
    <w:basedOn w:val="Normal"/>
    <w:link w:val="BalloonTextChar"/>
    <w:rsid w:val="00546125"/>
    <w:rPr>
      <w:rFonts w:ascii="Tahoma" w:hAnsi="Tahoma" w:cs="Tahoma"/>
      <w:sz w:val="16"/>
      <w:szCs w:val="16"/>
    </w:rPr>
  </w:style>
  <w:style w:type="character" w:customStyle="1" w:styleId="BalloonTextChar">
    <w:name w:val="Balloon Text Char"/>
    <w:basedOn w:val="DefaultParagraphFont"/>
    <w:link w:val="BalloonText"/>
    <w:rsid w:val="00546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outlook.saultcollege.ca" TargetMode="External"/><Relationship Id="rId4" Type="http://schemas.openxmlformats.org/officeDocument/2006/relationships/settings" Target="settings.xml"/><Relationship Id="rId9" Type="http://schemas.openxmlformats.org/officeDocument/2006/relationships/hyperlink" Target="mailto:ed.sowka@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79944-0D6B-4F43-8063-E076FF1C05B7}"/>
</file>

<file path=customXml/itemProps2.xml><?xml version="1.0" encoding="utf-8"?>
<ds:datastoreItem xmlns:ds="http://schemas.openxmlformats.org/officeDocument/2006/customXml" ds:itemID="{4504E831-F845-4E3C-B636-15795FCBA2DD}"/>
</file>

<file path=customXml/itemProps3.xml><?xml version="1.0" encoding="utf-8"?>
<ds:datastoreItem xmlns:ds="http://schemas.openxmlformats.org/officeDocument/2006/customXml" ds:itemID="{2C4DAEA4-6679-4CDB-BEEB-365D5C992445}"/>
</file>

<file path=docProps/app.xml><?xml version="1.0" encoding="utf-8"?>
<Properties xmlns="http://schemas.openxmlformats.org/officeDocument/2006/extended-properties" xmlns:vt="http://schemas.openxmlformats.org/officeDocument/2006/docPropsVTypes">
  <Template>Normal.dotm</Template>
  <TotalTime>1</TotalTime>
  <Pages>5</Pages>
  <Words>1023</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2005-12-27T15:25:00Z</cp:lastPrinted>
  <dcterms:created xsi:type="dcterms:W3CDTF">2013-01-02T14:14:00Z</dcterms:created>
  <dcterms:modified xsi:type="dcterms:W3CDTF">2013-01-06T15:53:00Z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3995400</vt:r8>
  </property>
</Properties>
</file>